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316" w:tblpY="1201"/>
        <w:tblW w:w="15097" w:type="dxa"/>
        <w:tblLayout w:type="fixed"/>
        <w:tblLook w:val="04A0" w:firstRow="1" w:lastRow="0" w:firstColumn="1" w:lastColumn="0" w:noHBand="0" w:noVBand="1"/>
      </w:tblPr>
      <w:tblGrid>
        <w:gridCol w:w="1777"/>
        <w:gridCol w:w="3330"/>
        <w:gridCol w:w="3330"/>
        <w:gridCol w:w="3330"/>
        <w:gridCol w:w="3330"/>
      </w:tblGrid>
      <w:tr w:rsidR="004012A8" w14:paraId="635140FC" w14:textId="77777777" w:rsidTr="00B8082E">
        <w:trPr>
          <w:trHeight w:val="527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5AF244" w14:textId="77777777" w:rsidR="00A037E1" w:rsidRPr="003F613B" w:rsidRDefault="00A037E1" w:rsidP="004012A8">
            <w:pPr>
              <w:rPr>
                <w:b/>
              </w:rPr>
            </w:pPr>
            <w:r w:rsidRPr="003F613B">
              <w:rPr>
                <w:b/>
              </w:rPr>
              <w:t xml:space="preserve">Four PLC Workshop </w:t>
            </w:r>
          </w:p>
          <w:p w14:paraId="420CFB96" w14:textId="77777777" w:rsidR="00A037E1" w:rsidRPr="003F613B" w:rsidRDefault="00A037E1" w:rsidP="004012A8">
            <w:pPr>
              <w:rPr>
                <w:b/>
              </w:rPr>
            </w:pPr>
            <w:r w:rsidRPr="003F613B">
              <w:rPr>
                <w:b/>
              </w:rPr>
              <w:t>Topics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071C7E04" w14:textId="77777777" w:rsidR="00A037E1" w:rsidRPr="008151E9" w:rsidRDefault="00A037E1" w:rsidP="004012A8">
            <w:pPr>
              <w:pStyle w:val="ListParagraph"/>
              <w:numPr>
                <w:ilvl w:val="0"/>
                <w:numId w:val="20"/>
              </w:numPr>
              <w:tabs>
                <w:tab w:val="left" w:pos="432"/>
              </w:tabs>
              <w:ind w:left="252" w:hanging="252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School Improvement</w:t>
            </w:r>
          </w:p>
          <w:p w14:paraId="6B1B0EBB" w14:textId="77777777" w:rsidR="00A037E1" w:rsidRPr="00963583" w:rsidRDefault="00A037E1" w:rsidP="004012A8">
            <w:pPr>
              <w:pStyle w:val="ListParagraph"/>
              <w:tabs>
                <w:tab w:val="left" w:pos="432"/>
              </w:tabs>
              <w:ind w:left="252" w:hanging="252"/>
              <w:jc w:val="both"/>
              <w:rPr>
                <w:b/>
                <w:sz w:val="20"/>
                <w:szCs w:val="20"/>
              </w:rPr>
            </w:pPr>
            <w:r w:rsidRPr="00963583">
              <w:rPr>
                <w:b/>
                <w:sz w:val="20"/>
                <w:szCs w:val="20"/>
              </w:rPr>
              <w:t xml:space="preserve">     (Academy Representatives)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8110D61" w14:textId="77777777" w:rsidR="00A037E1" w:rsidRPr="008151E9" w:rsidRDefault="00A037E1" w:rsidP="004012A8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 xml:space="preserve">Student Assessment, Standards, and Tasks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14:paraId="113AF604" w14:textId="77777777" w:rsidR="00A037E1" w:rsidRPr="008151E9" w:rsidRDefault="00A037E1" w:rsidP="002D28D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270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Classroom/Lab Management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5ED84"/>
          </w:tcPr>
          <w:p w14:paraId="1DFCBEA3" w14:textId="77777777" w:rsidR="00A037E1" w:rsidRPr="008151E9" w:rsidRDefault="00A037E1" w:rsidP="004012A8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162" w:hanging="162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 xml:space="preserve">Curriculum Development    </w:t>
            </w:r>
          </w:p>
          <w:p w14:paraId="042A3C20" w14:textId="77777777" w:rsidR="00A037E1" w:rsidRPr="008151E9" w:rsidRDefault="00A037E1" w:rsidP="002D28DC">
            <w:pPr>
              <w:pStyle w:val="ListParagraph"/>
              <w:tabs>
                <w:tab w:val="left" w:pos="522"/>
              </w:tabs>
              <w:ind w:left="252"/>
              <w:jc w:val="both"/>
              <w:rPr>
                <w:b/>
                <w:sz w:val="24"/>
                <w:szCs w:val="24"/>
              </w:rPr>
            </w:pPr>
            <w:r w:rsidRPr="008151E9">
              <w:rPr>
                <w:b/>
                <w:sz w:val="24"/>
                <w:szCs w:val="24"/>
              </w:rPr>
              <w:t>and Instruction</w:t>
            </w:r>
          </w:p>
        </w:tc>
      </w:tr>
      <w:tr w:rsidR="00DA1F9E" w14:paraId="0121B1AC" w14:textId="77777777" w:rsidTr="00B8082E">
        <w:trPr>
          <w:trHeight w:val="3075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36E794" w14:textId="77777777" w:rsidR="00DA1F9E" w:rsidRPr="003F613B" w:rsidRDefault="00DA1F9E" w:rsidP="00DA1F9E">
            <w:pPr>
              <w:rPr>
                <w:b/>
              </w:rPr>
            </w:pPr>
            <w:r w:rsidRPr="003F613B">
              <w:rPr>
                <w:b/>
              </w:rPr>
              <w:t>Group Members</w:t>
            </w:r>
          </w:p>
          <w:p w14:paraId="385EDF0D" w14:textId="77777777" w:rsidR="00DA1F9E" w:rsidRPr="003F613B" w:rsidRDefault="00DA1F9E" w:rsidP="00DA1F9E">
            <w:pPr>
              <w:rPr>
                <w:b/>
              </w:rPr>
            </w:pPr>
          </w:p>
          <w:p w14:paraId="2A9FB7BC" w14:textId="77777777" w:rsidR="00AB7C94" w:rsidRPr="003F613B" w:rsidRDefault="00AB7C94" w:rsidP="00DA1F9E">
            <w:pPr>
              <w:rPr>
                <w:b/>
              </w:rPr>
            </w:pPr>
            <w:r w:rsidRPr="003F613B">
              <w:rPr>
                <w:b/>
              </w:rPr>
              <w:t xml:space="preserve">AM Meeting: </w:t>
            </w:r>
          </w:p>
          <w:p w14:paraId="4C58821C" w14:textId="77777777" w:rsidR="00AB7C94" w:rsidRPr="003F613B" w:rsidRDefault="00B712B0" w:rsidP="00DA1F9E">
            <w:pPr>
              <w:rPr>
                <w:b/>
              </w:rPr>
            </w:pPr>
            <w:r w:rsidRPr="003F613B">
              <w:rPr>
                <w:b/>
              </w:rPr>
              <w:t>8:00 – 11:3</w:t>
            </w:r>
            <w:r w:rsidR="00AB7C94" w:rsidRPr="003F613B">
              <w:rPr>
                <w:b/>
              </w:rPr>
              <w:t>0</w:t>
            </w:r>
          </w:p>
          <w:p w14:paraId="7A844BB4" w14:textId="77777777" w:rsidR="00AB7C94" w:rsidRPr="003F613B" w:rsidRDefault="00AB7C94" w:rsidP="00DA1F9E">
            <w:pPr>
              <w:rPr>
                <w:b/>
              </w:rPr>
            </w:pPr>
          </w:p>
          <w:p w14:paraId="405928EF" w14:textId="77777777" w:rsidR="00AB7C94" w:rsidRPr="003F613B" w:rsidRDefault="00AB7C94" w:rsidP="00DA1F9E">
            <w:pPr>
              <w:rPr>
                <w:b/>
              </w:rPr>
            </w:pPr>
            <w:r w:rsidRPr="003F613B">
              <w:rPr>
                <w:b/>
              </w:rPr>
              <w:t>PM Meeting:</w:t>
            </w:r>
          </w:p>
          <w:p w14:paraId="37842C12" w14:textId="77777777" w:rsidR="00AB7C94" w:rsidRPr="003F613B" w:rsidRDefault="00AB7C94" w:rsidP="00DA1F9E">
            <w:pPr>
              <w:rPr>
                <w:b/>
              </w:rPr>
            </w:pPr>
            <w:r w:rsidRPr="003F613B">
              <w:rPr>
                <w:b/>
              </w:rPr>
              <w:t>12:30 – 2:30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49B80CF" w14:textId="77777777" w:rsidR="00D34DFD" w:rsidRPr="00A029C9" w:rsidRDefault="00DA1F9E" w:rsidP="001C15F1">
            <w:pPr>
              <w:pStyle w:val="ListParagraph"/>
              <w:numPr>
                <w:ilvl w:val="0"/>
                <w:numId w:val="32"/>
              </w:numPr>
              <w:rPr>
                <w:b/>
                <w:sz w:val="24"/>
                <w:szCs w:val="24"/>
              </w:rPr>
            </w:pPr>
            <w:r w:rsidRPr="00A029C9">
              <w:rPr>
                <w:b/>
                <w:sz w:val="24"/>
                <w:szCs w:val="24"/>
              </w:rPr>
              <w:t>Professional Educators:</w:t>
            </w:r>
          </w:p>
          <w:p w14:paraId="3CA96FF9" w14:textId="77777777" w:rsidR="00465070" w:rsidRDefault="00465070" w:rsidP="00465070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Carpentry Teacher </w:t>
            </w:r>
          </w:p>
          <w:p w14:paraId="4B397714" w14:textId="77777777" w:rsidR="00465070" w:rsidRDefault="00465070" w:rsidP="00465070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OSHA Teacher</w:t>
            </w:r>
          </w:p>
          <w:p w14:paraId="769A0903" w14:textId="77777777" w:rsidR="00465070" w:rsidRDefault="00465070" w:rsidP="00465070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Health Teacher 1</w:t>
            </w:r>
          </w:p>
          <w:p w14:paraId="0E58B4A0" w14:textId="77777777" w:rsidR="00465070" w:rsidRDefault="00465070" w:rsidP="00465070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Arts Teacher 1</w:t>
            </w:r>
          </w:p>
          <w:p w14:paraId="7C160D67" w14:textId="77777777" w:rsidR="00B60D0C" w:rsidRDefault="00B60D0C" w:rsidP="00B712B0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Repair Teacher</w:t>
            </w:r>
          </w:p>
          <w:p w14:paraId="750D19DB" w14:textId="77777777" w:rsidR="00465070" w:rsidRDefault="00465070" w:rsidP="00465070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Machining Teacher </w:t>
            </w:r>
          </w:p>
          <w:p w14:paraId="12A5E710" w14:textId="77777777" w:rsidR="00B60D0C" w:rsidRPr="00A029C9" w:rsidRDefault="00B60D0C" w:rsidP="00773CC2">
            <w:pPr>
              <w:ind w:left="342"/>
              <w:rPr>
                <w:sz w:val="20"/>
                <w:szCs w:val="20"/>
              </w:rPr>
            </w:pPr>
          </w:p>
          <w:p w14:paraId="019E1813" w14:textId="77777777" w:rsidR="00D34DFD" w:rsidRPr="00A029C9" w:rsidRDefault="00D34DFD" w:rsidP="00D34DFD">
            <w:pPr>
              <w:ind w:left="252" w:hanging="270"/>
              <w:rPr>
                <w:sz w:val="24"/>
                <w:szCs w:val="24"/>
              </w:rPr>
            </w:pPr>
            <w:r w:rsidRPr="00A029C9">
              <w:rPr>
                <w:b/>
                <w:sz w:val="24"/>
                <w:szCs w:val="24"/>
              </w:rPr>
              <w:t>B) All New Teacher Inductees</w:t>
            </w:r>
            <w:r w:rsidRPr="00A029C9">
              <w:rPr>
                <w:sz w:val="24"/>
                <w:szCs w:val="24"/>
              </w:rPr>
              <w:t xml:space="preserve">: </w:t>
            </w:r>
          </w:p>
          <w:p w14:paraId="290E3A6A" w14:textId="77777777" w:rsidR="00B60D0C" w:rsidRDefault="00B60D0C" w:rsidP="00D34DFD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Tech </w:t>
            </w:r>
            <w:r w:rsidR="00B8082E">
              <w:rPr>
                <w:sz w:val="20"/>
                <w:szCs w:val="20"/>
              </w:rPr>
              <w:t xml:space="preserve">(Mentor </w:t>
            </w:r>
            <w:r>
              <w:rPr>
                <w:sz w:val="20"/>
                <w:szCs w:val="20"/>
              </w:rPr>
              <w:t>– Diesel</w:t>
            </w:r>
            <w:r w:rsidR="00631A89">
              <w:rPr>
                <w:sz w:val="20"/>
                <w:szCs w:val="20"/>
              </w:rPr>
              <w:t xml:space="preserve"> Tech</w:t>
            </w:r>
            <w:r>
              <w:rPr>
                <w:sz w:val="20"/>
                <w:szCs w:val="20"/>
              </w:rPr>
              <w:t>)</w:t>
            </w:r>
          </w:p>
          <w:p w14:paraId="21E3C01D" w14:textId="77777777" w:rsidR="00B712B0" w:rsidRPr="00FF021A" w:rsidRDefault="00B60D0C" w:rsidP="00D34DFD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Electronics </w:t>
            </w:r>
            <w:r w:rsidR="00953F42" w:rsidRPr="00FF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(Mentor – Comp Rep</w:t>
            </w:r>
            <w:r w:rsidR="00B8082E">
              <w:rPr>
                <w:sz w:val="20"/>
                <w:szCs w:val="20"/>
              </w:rPr>
              <w:t>)</w:t>
            </w:r>
          </w:p>
          <w:p w14:paraId="394DE214" w14:textId="77777777" w:rsidR="00953F42" w:rsidRDefault="00B60D0C" w:rsidP="00FF021A">
            <w:pPr>
              <w:ind w:left="16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Medical Asst</w:t>
            </w:r>
            <w:r w:rsidR="00215ACB">
              <w:rPr>
                <w:sz w:val="20"/>
                <w:szCs w:val="20"/>
              </w:rPr>
              <w:t xml:space="preserve"> </w:t>
            </w:r>
            <w:r w:rsidR="00B8082E"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Mentor – Allied Health</w:t>
            </w:r>
            <w:r w:rsidR="00B8082E" w:rsidRPr="00215ACB">
              <w:rPr>
                <w:sz w:val="18"/>
                <w:szCs w:val="18"/>
              </w:rPr>
              <w:t>)</w:t>
            </w:r>
          </w:p>
          <w:p w14:paraId="7BE6EAAC" w14:textId="77777777" w:rsidR="00737B8D" w:rsidRPr="00A029C9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Dental Asst</w:t>
            </w:r>
            <w:r w:rsidR="00737B8D">
              <w:rPr>
                <w:sz w:val="18"/>
                <w:szCs w:val="18"/>
              </w:rPr>
              <w:t xml:space="preserve"> (Mentor –</w:t>
            </w:r>
            <w:r>
              <w:rPr>
                <w:sz w:val="18"/>
                <w:szCs w:val="18"/>
              </w:rPr>
              <w:t xml:space="preserve"> Vet Asst)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4C5C311" w14:textId="77777777" w:rsidR="00737B8D" w:rsidRPr="00465070" w:rsidRDefault="000B4FF0" w:rsidP="00465070">
            <w:pPr>
              <w:ind w:left="162" w:hanging="180"/>
              <w:rPr>
                <w:b/>
                <w:sz w:val="24"/>
                <w:szCs w:val="24"/>
              </w:rPr>
            </w:pPr>
            <w:r w:rsidRPr="00A029C9">
              <w:rPr>
                <w:b/>
                <w:sz w:val="24"/>
                <w:szCs w:val="24"/>
              </w:rPr>
              <w:t>A</w:t>
            </w:r>
            <w:r w:rsidR="00465070">
              <w:rPr>
                <w:b/>
                <w:sz w:val="24"/>
                <w:szCs w:val="24"/>
              </w:rPr>
              <w:t>) Professional Educators</w:t>
            </w:r>
          </w:p>
          <w:p w14:paraId="11D94350" w14:textId="77777777" w:rsidR="00B60D0C" w:rsidRDefault="00B60D0C" w:rsidP="00B60D0C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Health Teacher 2</w:t>
            </w:r>
          </w:p>
          <w:p w14:paraId="56F80943" w14:textId="77777777" w:rsidR="00B60D0C" w:rsidRDefault="00B60D0C" w:rsidP="00B60D0C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Cosmetology Teacher 1</w:t>
            </w:r>
          </w:p>
          <w:p w14:paraId="048827D6" w14:textId="77777777" w:rsidR="00465070" w:rsidRDefault="00465070" w:rsidP="00B60D0C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Culinary Arts Teacher 2</w:t>
            </w:r>
          </w:p>
          <w:p w14:paraId="766CDDB5" w14:textId="77777777" w:rsidR="00B60D0C" w:rsidRDefault="00B60D0C" w:rsidP="00B60D0C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 Horticulture Teacher</w:t>
            </w:r>
          </w:p>
          <w:p w14:paraId="498265F5" w14:textId="77777777" w:rsidR="00465070" w:rsidRDefault="00465070" w:rsidP="00B60D0C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Teacher</w:t>
            </w:r>
          </w:p>
          <w:p w14:paraId="2A8E55ED" w14:textId="77777777" w:rsidR="00465070" w:rsidRDefault="00465070" w:rsidP="00B60D0C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Tech Teacher</w:t>
            </w:r>
          </w:p>
          <w:p w14:paraId="31832A7C" w14:textId="77777777" w:rsidR="00B60D0C" w:rsidRPr="00A029C9" w:rsidRDefault="00B60D0C" w:rsidP="00B60D0C">
            <w:pPr>
              <w:rPr>
                <w:sz w:val="20"/>
                <w:szCs w:val="20"/>
              </w:rPr>
            </w:pPr>
          </w:p>
          <w:p w14:paraId="1001922B" w14:textId="77777777" w:rsidR="00B8082E" w:rsidRPr="00737B8D" w:rsidRDefault="00D34DFD" w:rsidP="00737B8D">
            <w:pPr>
              <w:ind w:left="252" w:hanging="270"/>
              <w:rPr>
                <w:sz w:val="24"/>
                <w:szCs w:val="24"/>
              </w:rPr>
            </w:pPr>
            <w:r w:rsidRPr="00A029C9">
              <w:rPr>
                <w:b/>
                <w:sz w:val="20"/>
                <w:szCs w:val="20"/>
              </w:rPr>
              <w:t>B</w:t>
            </w:r>
            <w:r w:rsidRPr="00A029C9">
              <w:rPr>
                <w:b/>
                <w:sz w:val="24"/>
                <w:szCs w:val="24"/>
              </w:rPr>
              <w:t>) All New Teacher Inductees</w:t>
            </w:r>
            <w:r w:rsidRPr="00A029C9">
              <w:rPr>
                <w:sz w:val="24"/>
                <w:szCs w:val="24"/>
              </w:rPr>
              <w:t xml:space="preserve">: </w:t>
            </w:r>
          </w:p>
          <w:p w14:paraId="27513B2A" w14:textId="77777777" w:rsidR="00B60D0C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Tech (Mentor – Diesel</w:t>
            </w:r>
            <w:r w:rsidR="00631A89">
              <w:rPr>
                <w:sz w:val="20"/>
                <w:szCs w:val="20"/>
              </w:rPr>
              <w:t xml:space="preserve"> Tech</w:t>
            </w:r>
            <w:r>
              <w:rPr>
                <w:sz w:val="20"/>
                <w:szCs w:val="20"/>
              </w:rPr>
              <w:t>)</w:t>
            </w:r>
          </w:p>
          <w:p w14:paraId="72576EEE" w14:textId="77777777" w:rsidR="00B60D0C" w:rsidRPr="00FF021A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Electronics </w:t>
            </w:r>
            <w:r w:rsidRPr="00FF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(Mentor – Comp Rep)</w:t>
            </w:r>
          </w:p>
          <w:p w14:paraId="1F4794E7" w14:textId="77777777" w:rsidR="00B60D0C" w:rsidRDefault="00B60D0C" w:rsidP="00B60D0C">
            <w:pPr>
              <w:ind w:left="16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Medical Asst (</w:t>
            </w:r>
            <w:r>
              <w:rPr>
                <w:sz w:val="18"/>
                <w:szCs w:val="18"/>
              </w:rPr>
              <w:t xml:space="preserve">Mentor – Allied Health </w:t>
            </w:r>
            <w:r w:rsidRPr="00215ACB">
              <w:rPr>
                <w:sz w:val="18"/>
                <w:szCs w:val="18"/>
              </w:rPr>
              <w:t>)</w:t>
            </w:r>
          </w:p>
          <w:p w14:paraId="18281FE3" w14:textId="77777777" w:rsidR="00737B8D" w:rsidRPr="00A029C9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Dental Asst (Mentor – Vet Asst)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565C0342" w14:textId="77777777" w:rsidR="000B4FF0" w:rsidRPr="00A029C9" w:rsidRDefault="000B4FF0" w:rsidP="000B4FF0">
            <w:pPr>
              <w:ind w:left="162" w:hanging="180"/>
              <w:rPr>
                <w:b/>
                <w:sz w:val="24"/>
                <w:szCs w:val="24"/>
              </w:rPr>
            </w:pPr>
            <w:r w:rsidRPr="00A029C9">
              <w:rPr>
                <w:b/>
                <w:sz w:val="24"/>
                <w:szCs w:val="24"/>
              </w:rPr>
              <w:t>A) Professional Educators:</w:t>
            </w:r>
          </w:p>
          <w:p w14:paraId="22F5D2DF" w14:textId="77777777" w:rsidR="00737B8D" w:rsidRDefault="00631A89" w:rsidP="003F613B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HVAC Teacher</w:t>
            </w:r>
          </w:p>
          <w:p w14:paraId="4BA76AF6" w14:textId="77777777" w:rsidR="00631A89" w:rsidRDefault="00631A89" w:rsidP="003F613B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 Assisting Teacher</w:t>
            </w:r>
          </w:p>
          <w:p w14:paraId="70BF30D0" w14:textId="77777777" w:rsidR="00631A89" w:rsidRDefault="00631A89" w:rsidP="003F613B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Teacher</w:t>
            </w:r>
          </w:p>
          <w:p w14:paraId="71C08668" w14:textId="77777777" w:rsidR="00631A89" w:rsidRDefault="00631A89" w:rsidP="00631A89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Cosmetology Teacher 2</w:t>
            </w:r>
          </w:p>
          <w:p w14:paraId="01F144E3" w14:textId="77777777" w:rsidR="00631A89" w:rsidRDefault="00631A89" w:rsidP="00631A89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Teacher</w:t>
            </w:r>
          </w:p>
          <w:p w14:paraId="1FEC6ABE" w14:textId="77777777" w:rsidR="00465070" w:rsidRDefault="00465070" w:rsidP="00631A89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Collision Teacher</w:t>
            </w:r>
          </w:p>
          <w:p w14:paraId="4BC7D04B" w14:textId="77777777" w:rsidR="00631A89" w:rsidRPr="00A029C9" w:rsidRDefault="00631A89" w:rsidP="003F613B">
            <w:pPr>
              <w:ind w:left="342"/>
              <w:rPr>
                <w:sz w:val="20"/>
                <w:szCs w:val="20"/>
              </w:rPr>
            </w:pPr>
          </w:p>
          <w:p w14:paraId="4B8EB2D9" w14:textId="77777777" w:rsidR="00B712B0" w:rsidRPr="00FF021A" w:rsidRDefault="00D34DFD" w:rsidP="00FF021A">
            <w:pPr>
              <w:ind w:left="252" w:hanging="270"/>
              <w:rPr>
                <w:sz w:val="24"/>
                <w:szCs w:val="24"/>
              </w:rPr>
            </w:pPr>
            <w:r w:rsidRPr="00A029C9">
              <w:rPr>
                <w:b/>
                <w:sz w:val="20"/>
                <w:szCs w:val="20"/>
              </w:rPr>
              <w:t>B</w:t>
            </w:r>
            <w:r w:rsidRPr="00A029C9">
              <w:rPr>
                <w:b/>
                <w:sz w:val="24"/>
                <w:szCs w:val="24"/>
              </w:rPr>
              <w:t>) All New Teacher Inductees</w:t>
            </w:r>
            <w:r w:rsidRPr="00A029C9">
              <w:rPr>
                <w:sz w:val="24"/>
                <w:szCs w:val="24"/>
              </w:rPr>
              <w:t xml:space="preserve">: </w:t>
            </w:r>
          </w:p>
          <w:p w14:paraId="3C70145C" w14:textId="77777777" w:rsidR="00B60D0C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Tech (Mentor – Diesel</w:t>
            </w:r>
            <w:r w:rsidR="00631A89">
              <w:rPr>
                <w:sz w:val="20"/>
                <w:szCs w:val="20"/>
              </w:rPr>
              <w:t xml:space="preserve"> Tech</w:t>
            </w:r>
            <w:r>
              <w:rPr>
                <w:sz w:val="20"/>
                <w:szCs w:val="20"/>
              </w:rPr>
              <w:t>)</w:t>
            </w:r>
          </w:p>
          <w:p w14:paraId="32C9EBFC" w14:textId="77777777" w:rsidR="00B60D0C" w:rsidRPr="00FF021A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Electronics </w:t>
            </w:r>
            <w:r w:rsidRPr="00FF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(Mentor – Comp Rep)</w:t>
            </w:r>
          </w:p>
          <w:p w14:paraId="076EDEDE" w14:textId="77777777" w:rsidR="00B60D0C" w:rsidRDefault="00B60D0C" w:rsidP="00B60D0C">
            <w:pPr>
              <w:ind w:left="16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Medical Asst (</w:t>
            </w:r>
            <w:r w:rsidRPr="00215ACB">
              <w:rPr>
                <w:sz w:val="18"/>
                <w:szCs w:val="18"/>
              </w:rPr>
              <w:t>Mentor –</w:t>
            </w:r>
            <w:r>
              <w:rPr>
                <w:sz w:val="18"/>
                <w:szCs w:val="18"/>
              </w:rPr>
              <w:t xml:space="preserve"> Allied Health</w:t>
            </w:r>
            <w:r w:rsidRPr="00215ACB">
              <w:rPr>
                <w:sz w:val="18"/>
                <w:szCs w:val="18"/>
              </w:rPr>
              <w:t>)</w:t>
            </w:r>
          </w:p>
          <w:p w14:paraId="4368A697" w14:textId="77777777" w:rsidR="00737B8D" w:rsidRPr="00A029C9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Dental Asst (Mentor – Vet Asst)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0CBD4AF" w14:textId="77777777" w:rsidR="00B712B0" w:rsidRPr="00A029C9" w:rsidRDefault="000B4FF0" w:rsidP="00B712B0">
            <w:pPr>
              <w:ind w:left="162" w:hanging="180"/>
              <w:rPr>
                <w:b/>
                <w:sz w:val="24"/>
                <w:szCs w:val="24"/>
              </w:rPr>
            </w:pPr>
            <w:r w:rsidRPr="00A029C9">
              <w:rPr>
                <w:b/>
                <w:sz w:val="24"/>
                <w:szCs w:val="24"/>
              </w:rPr>
              <w:t>A) Professional Educators:</w:t>
            </w:r>
          </w:p>
          <w:p w14:paraId="46AB11A5" w14:textId="77777777" w:rsidR="00465070" w:rsidRDefault="00465070" w:rsidP="0046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Teacher</w:t>
            </w:r>
          </w:p>
          <w:p w14:paraId="2BD0B924" w14:textId="77777777" w:rsidR="00465070" w:rsidRDefault="00465070" w:rsidP="0046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Teacher</w:t>
            </w:r>
          </w:p>
          <w:p w14:paraId="015B5786" w14:textId="77777777" w:rsidR="00465070" w:rsidRDefault="00465070" w:rsidP="00465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Allied Health Teacher 3</w:t>
            </w:r>
          </w:p>
          <w:p w14:paraId="2839610F" w14:textId="77777777" w:rsidR="00737B8D" w:rsidRDefault="00465070" w:rsidP="00B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Graphics Teacher</w:t>
            </w:r>
          </w:p>
          <w:p w14:paraId="3C4D4AD3" w14:textId="77777777" w:rsidR="00465070" w:rsidRDefault="00465070" w:rsidP="00B71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Mechanics Teacher</w:t>
            </w:r>
          </w:p>
          <w:p w14:paraId="7C3C65D7" w14:textId="77777777" w:rsidR="00465070" w:rsidRDefault="00465070" w:rsidP="00B712B0">
            <w:pPr>
              <w:rPr>
                <w:sz w:val="20"/>
                <w:szCs w:val="20"/>
              </w:rPr>
            </w:pPr>
          </w:p>
          <w:p w14:paraId="341BE1E4" w14:textId="77777777" w:rsidR="00465070" w:rsidRPr="00A029C9" w:rsidRDefault="00465070" w:rsidP="00B712B0"/>
          <w:p w14:paraId="2CB5BA2D" w14:textId="77777777" w:rsidR="00D34DFD" w:rsidRPr="00A029C9" w:rsidRDefault="00D34DFD" w:rsidP="00D34DFD">
            <w:pPr>
              <w:ind w:left="252" w:hanging="270"/>
              <w:rPr>
                <w:sz w:val="24"/>
                <w:szCs w:val="24"/>
              </w:rPr>
            </w:pPr>
            <w:r w:rsidRPr="00A029C9">
              <w:rPr>
                <w:b/>
                <w:sz w:val="20"/>
                <w:szCs w:val="20"/>
              </w:rPr>
              <w:t>B</w:t>
            </w:r>
            <w:r w:rsidRPr="00A029C9">
              <w:rPr>
                <w:b/>
                <w:sz w:val="24"/>
                <w:szCs w:val="24"/>
              </w:rPr>
              <w:t>) All New Teacher Inductees</w:t>
            </w:r>
            <w:r w:rsidRPr="00A029C9">
              <w:rPr>
                <w:sz w:val="24"/>
                <w:szCs w:val="24"/>
              </w:rPr>
              <w:t xml:space="preserve">: </w:t>
            </w:r>
          </w:p>
          <w:p w14:paraId="52B41BBA" w14:textId="77777777" w:rsidR="00B60D0C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Tech (Mentor – Diesel</w:t>
            </w:r>
            <w:r w:rsidR="00631A89">
              <w:rPr>
                <w:sz w:val="20"/>
                <w:szCs w:val="20"/>
              </w:rPr>
              <w:t xml:space="preserve"> Tech</w:t>
            </w:r>
            <w:r>
              <w:rPr>
                <w:sz w:val="20"/>
                <w:szCs w:val="20"/>
              </w:rPr>
              <w:t>)</w:t>
            </w:r>
          </w:p>
          <w:p w14:paraId="62987E11" w14:textId="77777777" w:rsidR="00B60D0C" w:rsidRPr="00FF021A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Electronics </w:t>
            </w:r>
            <w:r w:rsidRPr="00FF0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(Mentor – Comp Rep)</w:t>
            </w:r>
          </w:p>
          <w:p w14:paraId="0F2947AB" w14:textId="77777777" w:rsidR="00B60D0C" w:rsidRDefault="00B60D0C" w:rsidP="00B60D0C">
            <w:pPr>
              <w:ind w:left="16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Medical Asst (</w:t>
            </w:r>
            <w:r w:rsidRPr="00215ACB">
              <w:rPr>
                <w:sz w:val="18"/>
                <w:szCs w:val="18"/>
              </w:rPr>
              <w:t>Mentor –</w:t>
            </w:r>
            <w:r>
              <w:rPr>
                <w:sz w:val="18"/>
                <w:szCs w:val="18"/>
              </w:rPr>
              <w:t xml:space="preserve"> Allied Health</w:t>
            </w:r>
            <w:r w:rsidRPr="00215ACB">
              <w:rPr>
                <w:sz w:val="18"/>
                <w:szCs w:val="18"/>
              </w:rPr>
              <w:t>)</w:t>
            </w:r>
          </w:p>
          <w:p w14:paraId="3DAF1767" w14:textId="77777777" w:rsidR="00737B8D" w:rsidRPr="00A029C9" w:rsidRDefault="00B60D0C" w:rsidP="00B60D0C">
            <w:pPr>
              <w:ind w:left="16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Dental Asst (Mentor – Vet Asst)</w:t>
            </w:r>
          </w:p>
        </w:tc>
      </w:tr>
      <w:tr w:rsidR="00DA1F9E" w14:paraId="3B45D619" w14:textId="77777777" w:rsidTr="00B8082E">
        <w:trPr>
          <w:trHeight w:val="795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A9D281" w14:textId="77777777" w:rsidR="00DA1F9E" w:rsidRPr="003F613B" w:rsidRDefault="00DA1F9E" w:rsidP="00DA1F9E">
            <w:pPr>
              <w:rPr>
                <w:b/>
              </w:rPr>
            </w:pPr>
            <w:r w:rsidRPr="003F613B">
              <w:rPr>
                <w:b/>
              </w:rPr>
              <w:t>Danielson</w:t>
            </w:r>
          </w:p>
          <w:p w14:paraId="01FD4921" w14:textId="77777777" w:rsidR="00DA1F9E" w:rsidRPr="003F613B" w:rsidRDefault="00DA1F9E" w:rsidP="00DA1F9E">
            <w:pPr>
              <w:rPr>
                <w:b/>
              </w:rPr>
            </w:pPr>
            <w:r w:rsidRPr="003F613B">
              <w:rPr>
                <w:b/>
              </w:rPr>
              <w:t>Framework</w:t>
            </w:r>
          </w:p>
          <w:p w14:paraId="6CEB20AE" w14:textId="77777777" w:rsidR="00DA1F9E" w:rsidRPr="003F613B" w:rsidRDefault="00DA1F9E" w:rsidP="00DA1F9E">
            <w:pPr>
              <w:rPr>
                <w:b/>
              </w:rPr>
            </w:pPr>
            <w:r w:rsidRPr="003F613B">
              <w:rPr>
                <w:b/>
              </w:rPr>
              <w:t>Domains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13519BCB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8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3"/>
                <w:sz w:val="18"/>
                <w:szCs w:val="18"/>
              </w:rPr>
              <w:t xml:space="preserve">Domain 2: 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C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l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a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ss</w:t>
            </w:r>
            <w:r w:rsidRPr="003F613B">
              <w:rPr>
                <w:rFonts w:eastAsia="Times New Roman" w:cs="Times New Roman"/>
                <w:bCs/>
                <w:spacing w:val="-4"/>
                <w:sz w:val="18"/>
                <w:szCs w:val="18"/>
              </w:rPr>
              <w:t>r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oom</w:t>
            </w:r>
            <w:r w:rsidRPr="003F613B">
              <w:rPr>
                <w:rFonts w:eastAsia="Times New Roman" w:cs="Times New Roman"/>
                <w:bCs/>
                <w:spacing w:val="-8"/>
                <w:sz w:val="18"/>
                <w:szCs w:val="18"/>
              </w:rPr>
              <w:t xml:space="preserve">   </w:t>
            </w:r>
          </w:p>
          <w:p w14:paraId="3CD274F7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8"/>
                <w:sz w:val="18"/>
                <w:szCs w:val="18"/>
              </w:rPr>
              <w:t xml:space="preserve">                        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Envi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r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me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nt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</w:p>
          <w:p w14:paraId="70DE06BD" w14:textId="77777777" w:rsidR="00DA1F9E" w:rsidRPr="003F613B" w:rsidRDefault="00DA1F9E" w:rsidP="00DA1F9E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Domain 4: P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r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pacing w:val="1"/>
                <w:sz w:val="18"/>
                <w:szCs w:val="18"/>
              </w:rPr>
              <w:t>f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e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n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a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 xml:space="preserve">l    </w:t>
            </w:r>
          </w:p>
          <w:p w14:paraId="10B566CA" w14:textId="77777777" w:rsidR="00DA1F9E" w:rsidRPr="003F613B" w:rsidRDefault="00DA1F9E" w:rsidP="00DA1F9E">
            <w:pPr>
              <w:rPr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 xml:space="preserve">                   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Re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p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ib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l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4"/>
                <w:sz w:val="18"/>
                <w:szCs w:val="18"/>
              </w:rPr>
              <w:t>t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e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A351D0A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3"/>
                <w:sz w:val="18"/>
                <w:szCs w:val="18"/>
              </w:rPr>
              <w:t xml:space="preserve">Domain 1: 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 xml:space="preserve">Planning and    </w:t>
            </w:r>
          </w:p>
          <w:p w14:paraId="02A7D151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 xml:space="preserve">                    Preparation</w:t>
            </w:r>
          </w:p>
          <w:p w14:paraId="7B15CB3E" w14:textId="77777777" w:rsidR="00DA1F9E" w:rsidRPr="003F613B" w:rsidRDefault="00DA1F9E" w:rsidP="00DA1F9E">
            <w:pPr>
              <w:rPr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Domain 3: Instruction</w:t>
            </w:r>
          </w:p>
          <w:p w14:paraId="0E22F9EC" w14:textId="77777777" w:rsidR="00DA1F9E" w:rsidRPr="003F613B" w:rsidRDefault="00DA1F9E" w:rsidP="00DA1F9E">
            <w:pPr>
              <w:widowControl w:val="0"/>
              <w:spacing w:line="272" w:lineRule="exact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6EDA889B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8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3"/>
                <w:sz w:val="18"/>
                <w:szCs w:val="18"/>
              </w:rPr>
              <w:t xml:space="preserve">Domain 2: 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C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l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a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ss</w:t>
            </w:r>
            <w:r w:rsidRPr="003F613B">
              <w:rPr>
                <w:rFonts w:eastAsia="Times New Roman" w:cs="Times New Roman"/>
                <w:bCs/>
                <w:spacing w:val="-4"/>
                <w:sz w:val="18"/>
                <w:szCs w:val="18"/>
              </w:rPr>
              <w:t>r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oom</w:t>
            </w:r>
            <w:r w:rsidRPr="003F613B">
              <w:rPr>
                <w:rFonts w:eastAsia="Times New Roman" w:cs="Times New Roman"/>
                <w:bCs/>
                <w:spacing w:val="-8"/>
                <w:sz w:val="18"/>
                <w:szCs w:val="18"/>
              </w:rPr>
              <w:t xml:space="preserve">   </w:t>
            </w:r>
          </w:p>
          <w:p w14:paraId="50B79326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8"/>
                <w:sz w:val="18"/>
                <w:szCs w:val="18"/>
              </w:rPr>
              <w:t xml:space="preserve">                        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Envi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r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me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nt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</w:p>
          <w:p w14:paraId="2D9507ED" w14:textId="77777777" w:rsidR="00DA1F9E" w:rsidRPr="003F613B" w:rsidRDefault="00DA1F9E" w:rsidP="00DA1F9E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Domain 4: P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r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pacing w:val="1"/>
                <w:sz w:val="18"/>
                <w:szCs w:val="18"/>
              </w:rPr>
              <w:t>f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e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n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a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 xml:space="preserve">l    </w:t>
            </w:r>
          </w:p>
          <w:p w14:paraId="495DD0E2" w14:textId="77777777" w:rsidR="00DA1F9E" w:rsidRPr="003F613B" w:rsidRDefault="00DA1F9E" w:rsidP="00DA1F9E">
            <w:pPr>
              <w:rPr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 xml:space="preserve">                   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Re</w:t>
            </w: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p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o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n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ib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2"/>
                <w:sz w:val="18"/>
                <w:szCs w:val="18"/>
              </w:rPr>
              <w:t>l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4"/>
                <w:sz w:val="18"/>
                <w:szCs w:val="18"/>
              </w:rPr>
              <w:t>t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i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>e</w:t>
            </w:r>
            <w:r w:rsidRPr="003F613B">
              <w:rPr>
                <w:rFonts w:eastAsia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F235A60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3"/>
                <w:sz w:val="18"/>
                <w:szCs w:val="18"/>
              </w:rPr>
              <w:t xml:space="preserve">Domain 1: </w:t>
            </w: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 xml:space="preserve">Planning and    </w:t>
            </w:r>
          </w:p>
          <w:p w14:paraId="7A4EDA68" w14:textId="77777777" w:rsidR="00DA1F9E" w:rsidRPr="003F613B" w:rsidRDefault="00DA1F9E" w:rsidP="00DA1F9E">
            <w:pPr>
              <w:widowControl w:val="0"/>
              <w:spacing w:line="272" w:lineRule="exact"/>
              <w:rPr>
                <w:rFonts w:eastAsia="Times New Roman" w:cs="Times New Roman"/>
                <w:bCs/>
                <w:spacing w:val="-1"/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1"/>
                <w:sz w:val="18"/>
                <w:szCs w:val="18"/>
              </w:rPr>
              <w:t xml:space="preserve">                    Preparation</w:t>
            </w:r>
          </w:p>
          <w:p w14:paraId="3E1DB733" w14:textId="77777777" w:rsidR="00DA1F9E" w:rsidRPr="003F613B" w:rsidRDefault="00DA1F9E" w:rsidP="00DA1F9E">
            <w:pPr>
              <w:rPr>
                <w:sz w:val="18"/>
                <w:szCs w:val="18"/>
              </w:rPr>
            </w:pPr>
            <w:r w:rsidRPr="003F613B">
              <w:rPr>
                <w:rFonts w:eastAsia="Times New Roman" w:cs="Times New Roman"/>
                <w:bCs/>
                <w:spacing w:val="-3"/>
                <w:sz w:val="18"/>
                <w:szCs w:val="18"/>
              </w:rPr>
              <w:t>Domain 3: Instruction</w:t>
            </w:r>
          </w:p>
          <w:p w14:paraId="1509FD44" w14:textId="77777777" w:rsidR="00DA1F9E" w:rsidRPr="003F613B" w:rsidRDefault="00DA1F9E" w:rsidP="00DA1F9E">
            <w:pPr>
              <w:widowControl w:val="0"/>
              <w:spacing w:line="272" w:lineRule="exact"/>
              <w:rPr>
                <w:sz w:val="18"/>
                <w:szCs w:val="18"/>
              </w:rPr>
            </w:pPr>
          </w:p>
        </w:tc>
      </w:tr>
      <w:tr w:rsidR="00DA1F9E" w14:paraId="04F392B2" w14:textId="77777777" w:rsidTr="00B8082E">
        <w:trPr>
          <w:trHeight w:val="350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333FFF" w14:textId="77777777" w:rsidR="00DA1F9E" w:rsidRPr="003F613B" w:rsidRDefault="00DA1F9E" w:rsidP="00DA1F9E">
            <w:pPr>
              <w:rPr>
                <w:b/>
              </w:rPr>
            </w:pPr>
            <w:r w:rsidRPr="003F613B">
              <w:rPr>
                <w:b/>
              </w:rPr>
              <w:t>6 Elements of SAS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62AD4FB" w14:textId="77777777" w:rsidR="00DA1F9E" w:rsidRPr="003F613B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Safe and Supportive Schools</w:t>
            </w:r>
          </w:p>
          <w:p w14:paraId="543975A1" w14:textId="77777777" w:rsidR="00DA1F9E" w:rsidRPr="003F613B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Materials and Resources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627BAA" w14:textId="77777777" w:rsidR="00DA1F9E" w:rsidRPr="003F613B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Assessment</w:t>
            </w:r>
          </w:p>
          <w:p w14:paraId="4C2F0691" w14:textId="77777777" w:rsidR="00DA1F9E" w:rsidRPr="003F613B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Standards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431BD266" w14:textId="77777777" w:rsidR="00DA1F9E" w:rsidRPr="003F613B" w:rsidRDefault="00DA1F9E" w:rsidP="00DA1F9E">
            <w:pPr>
              <w:pStyle w:val="ListParagraph"/>
              <w:numPr>
                <w:ilvl w:val="0"/>
                <w:numId w:val="27"/>
              </w:num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Safe and Supportive Schools</w:t>
            </w:r>
          </w:p>
          <w:p w14:paraId="1D637836" w14:textId="77777777" w:rsidR="00DA1F9E" w:rsidRPr="003F613B" w:rsidRDefault="00DA1F9E" w:rsidP="00DA1F9E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Instruction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C076B57" w14:textId="77777777" w:rsidR="00FB12EE" w:rsidRPr="003F613B" w:rsidRDefault="00FB12EE" w:rsidP="00FB12EE">
            <w:p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5. Instruction</w:t>
            </w:r>
          </w:p>
          <w:p w14:paraId="13AD932B" w14:textId="77777777" w:rsidR="00DA1F9E" w:rsidRPr="003F613B" w:rsidRDefault="00FB12EE" w:rsidP="00D34DFD">
            <w:pPr>
              <w:ind w:left="252" w:hanging="25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6</w:t>
            </w:r>
            <w:r w:rsidR="00DA1F9E" w:rsidRPr="003F613B">
              <w:rPr>
                <w:sz w:val="18"/>
                <w:szCs w:val="18"/>
              </w:rPr>
              <w:t>. Curriculum Framework</w:t>
            </w:r>
          </w:p>
        </w:tc>
      </w:tr>
      <w:tr w:rsidR="00DA1F9E" w14:paraId="4C45CA0B" w14:textId="77777777" w:rsidTr="00B8082E">
        <w:trPr>
          <w:trHeight w:val="795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4F6160" w14:textId="77777777" w:rsidR="00DA1F9E" w:rsidRPr="003F613B" w:rsidRDefault="00DA1F9E" w:rsidP="00DA1F9E">
            <w:pPr>
              <w:rPr>
                <w:b/>
              </w:rPr>
            </w:pPr>
            <w:r w:rsidRPr="003F613B">
              <w:rPr>
                <w:b/>
              </w:rPr>
              <w:t>Focus Areas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735767E1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Plans, Policies, Procedures, Forms, Initiative, and Activities</w:t>
            </w:r>
          </w:p>
          <w:p w14:paraId="7B3911EE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Professional Development</w:t>
            </w:r>
          </w:p>
          <w:p w14:paraId="5771C694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 xml:space="preserve">Student Services </w:t>
            </w:r>
          </w:p>
          <w:p w14:paraId="42DC03FE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Student Recognition/Incentives</w:t>
            </w:r>
          </w:p>
          <w:p w14:paraId="0D91F427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Outreach/Marketing</w:t>
            </w:r>
          </w:p>
          <w:p w14:paraId="33503D95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Positive Work Environment</w:t>
            </w:r>
          </w:p>
          <w:p w14:paraId="2857468F" w14:textId="77777777" w:rsidR="00DA1F9E" w:rsidRPr="003F613B" w:rsidRDefault="00DA1F9E" w:rsidP="00DA1F9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Needs Assessment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3AB617" w14:textId="77777777" w:rsidR="00DA1F9E" w:rsidRPr="003F613B" w:rsidRDefault="00DA1F9E" w:rsidP="00DA1F9E">
            <w:pPr>
              <w:pStyle w:val="ListParagraph"/>
              <w:numPr>
                <w:ilvl w:val="0"/>
                <w:numId w:val="30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Formative/Summative</w:t>
            </w:r>
          </w:p>
          <w:p w14:paraId="62685789" w14:textId="77777777" w:rsidR="00DA1F9E" w:rsidRPr="003F613B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Pre and Post-Testing</w:t>
            </w:r>
          </w:p>
          <w:p w14:paraId="57F31209" w14:textId="77777777" w:rsidR="00DA1F9E" w:rsidRPr="003F613B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Rubrics/Checklists/Rating Scales</w:t>
            </w:r>
          </w:p>
          <w:p w14:paraId="2307D95C" w14:textId="77777777" w:rsidR="00DA1F9E" w:rsidRPr="003F613B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Standards Based Grading</w:t>
            </w:r>
          </w:p>
          <w:p w14:paraId="7F2A5C16" w14:textId="77777777" w:rsidR="00DA1F9E" w:rsidRPr="003F613B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Performance Assessment</w:t>
            </w:r>
          </w:p>
          <w:p w14:paraId="171BA4A4" w14:textId="77777777" w:rsidR="00DA1F9E" w:rsidRPr="003F613B" w:rsidRDefault="00DA1F9E" w:rsidP="00DA1F9E">
            <w:pPr>
              <w:numPr>
                <w:ilvl w:val="0"/>
                <w:numId w:val="30"/>
              </w:numPr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rFonts w:cs="Times New Roman"/>
                <w:sz w:val="18"/>
                <w:szCs w:val="18"/>
              </w:rPr>
              <w:t xml:space="preserve">Grading Formulas </w:t>
            </w:r>
            <w:r w:rsidRPr="003F613B">
              <w:rPr>
                <w:sz w:val="18"/>
                <w:szCs w:val="18"/>
              </w:rPr>
              <w:t>- Work Ethic, Knowledge, and Skill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1A87E9BE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Educator Resources and Tools</w:t>
            </w:r>
          </w:p>
          <w:p w14:paraId="6B1EE068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Training Strategies/Activities</w:t>
            </w:r>
          </w:p>
          <w:p w14:paraId="1A93F370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Safety</w:t>
            </w:r>
          </w:p>
          <w:p w14:paraId="38EEDAB1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Supplies</w:t>
            </w:r>
          </w:p>
          <w:p w14:paraId="3E488B52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Accountability</w:t>
            </w:r>
          </w:p>
          <w:p w14:paraId="0015AC86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Student Incentives</w:t>
            </w:r>
          </w:p>
          <w:p w14:paraId="5A883B16" w14:textId="77777777" w:rsidR="00DA1F9E" w:rsidRPr="003F613B" w:rsidRDefault="00DA1F9E" w:rsidP="00DA1F9E">
            <w:pPr>
              <w:pStyle w:val="ListParagraph"/>
              <w:numPr>
                <w:ilvl w:val="0"/>
                <w:numId w:val="31"/>
              </w:numPr>
              <w:ind w:left="342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 xml:space="preserve">Effective Communication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74FB3DB" w14:textId="77777777" w:rsidR="00DA1F9E" w:rsidRPr="003F613B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Instructional Strategies/Activities</w:t>
            </w:r>
          </w:p>
          <w:p w14:paraId="07B39927" w14:textId="77777777" w:rsidR="00DA1F9E" w:rsidRPr="003F613B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Strategic Instruction</w:t>
            </w:r>
          </w:p>
          <w:p w14:paraId="10071050" w14:textId="77777777" w:rsidR="00DA1F9E" w:rsidRPr="003F613B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Planning and Designing Instruction</w:t>
            </w:r>
          </w:p>
          <w:p w14:paraId="7A0987CE" w14:textId="77777777" w:rsidR="00DA1F9E" w:rsidRPr="003F613B" w:rsidRDefault="00DA1F9E" w:rsidP="00DA1F9E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Teaching Methods and Practices</w:t>
            </w:r>
          </w:p>
          <w:p w14:paraId="5AABD342" w14:textId="77777777" w:rsidR="00DA1F9E" w:rsidRPr="003F613B" w:rsidRDefault="00DA1F9E" w:rsidP="00DA1F9E">
            <w:pPr>
              <w:numPr>
                <w:ilvl w:val="0"/>
                <w:numId w:val="15"/>
              </w:numPr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Literacy and Numeracy Skills</w:t>
            </w:r>
          </w:p>
          <w:p w14:paraId="0CD47AB3" w14:textId="77777777" w:rsidR="00DA1F9E" w:rsidRPr="003F613B" w:rsidRDefault="00DA1F9E" w:rsidP="00DA1F9E">
            <w:pPr>
              <w:numPr>
                <w:ilvl w:val="0"/>
                <w:numId w:val="15"/>
              </w:numPr>
              <w:spacing w:after="160" w:line="259" w:lineRule="auto"/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Vocabulary and Terminology</w:t>
            </w:r>
          </w:p>
          <w:p w14:paraId="4E73D1D5" w14:textId="77777777" w:rsidR="00DA1F9E" w:rsidRPr="003F613B" w:rsidRDefault="00DA1F9E" w:rsidP="00DA1F9E">
            <w:pPr>
              <w:numPr>
                <w:ilvl w:val="0"/>
                <w:numId w:val="15"/>
              </w:numPr>
              <w:spacing w:after="160" w:line="259" w:lineRule="auto"/>
              <w:ind w:left="252" w:hanging="270"/>
              <w:contextualSpacing/>
              <w:rPr>
                <w:sz w:val="18"/>
                <w:szCs w:val="18"/>
              </w:rPr>
            </w:pPr>
            <w:r w:rsidRPr="003F613B">
              <w:rPr>
                <w:sz w:val="18"/>
                <w:szCs w:val="18"/>
              </w:rPr>
              <w:t>Career and Education Work Standards</w:t>
            </w:r>
          </w:p>
        </w:tc>
      </w:tr>
      <w:tr w:rsidR="00DA1F9E" w14:paraId="5BBF2BB3" w14:textId="77777777" w:rsidTr="00B8082E">
        <w:trPr>
          <w:trHeight w:val="645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64F6E4" w14:textId="77777777" w:rsidR="00DA1F9E" w:rsidRPr="00EB537B" w:rsidRDefault="00DA1F9E" w:rsidP="00DA1F9E">
            <w:pPr>
              <w:rPr>
                <w:b/>
                <w:sz w:val="18"/>
                <w:szCs w:val="18"/>
              </w:rPr>
            </w:pPr>
            <w:r w:rsidRPr="00EB537B">
              <w:rPr>
                <w:b/>
                <w:sz w:val="18"/>
                <w:szCs w:val="18"/>
              </w:rPr>
              <w:t>PLC</w:t>
            </w:r>
            <w:r w:rsidR="003F613B" w:rsidRPr="00EB537B">
              <w:rPr>
                <w:b/>
                <w:sz w:val="18"/>
                <w:szCs w:val="18"/>
              </w:rPr>
              <w:t xml:space="preserve"> </w:t>
            </w:r>
            <w:r w:rsidRPr="00EB537B">
              <w:rPr>
                <w:b/>
                <w:sz w:val="18"/>
                <w:szCs w:val="18"/>
              </w:rPr>
              <w:t xml:space="preserve">Meeting Dates </w:t>
            </w:r>
          </w:p>
          <w:p w14:paraId="38605C13" w14:textId="77777777" w:rsidR="00DA1F9E" w:rsidRPr="00EB537B" w:rsidRDefault="00DA1F9E" w:rsidP="00DA1F9E">
            <w:pPr>
              <w:rPr>
                <w:b/>
                <w:sz w:val="18"/>
                <w:szCs w:val="18"/>
              </w:rPr>
            </w:pPr>
            <w:r w:rsidRPr="00EB537B">
              <w:rPr>
                <w:b/>
                <w:sz w:val="18"/>
                <w:szCs w:val="18"/>
              </w:rPr>
              <w:t xml:space="preserve">(2 </w:t>
            </w:r>
            <w:proofErr w:type="spellStart"/>
            <w:r w:rsidRPr="00EB537B">
              <w:rPr>
                <w:b/>
                <w:sz w:val="18"/>
                <w:szCs w:val="18"/>
              </w:rPr>
              <w:t>hr</w:t>
            </w:r>
            <w:proofErr w:type="spellEnd"/>
            <w:r w:rsidRPr="00EB53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63B9172C" w14:textId="77777777" w:rsidR="00DA1F9E" w:rsidRPr="008151E9" w:rsidRDefault="00DA1F9E" w:rsidP="00BF5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September</w:t>
            </w:r>
            <w:r w:rsidR="001C15F1">
              <w:rPr>
                <w:sz w:val="24"/>
                <w:szCs w:val="24"/>
              </w:rPr>
              <w:t xml:space="preserve"> </w:t>
            </w:r>
            <w:r w:rsidR="00FC1D9B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Semester 2: January</w:t>
            </w:r>
            <w:r w:rsidR="001C15F1">
              <w:rPr>
                <w:sz w:val="24"/>
                <w:szCs w:val="24"/>
              </w:rPr>
              <w:t xml:space="preserve"> </w:t>
            </w:r>
            <w:r w:rsidR="003F613B">
              <w:rPr>
                <w:sz w:val="24"/>
                <w:szCs w:val="24"/>
              </w:rPr>
              <w:t>29 (LW)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EBADDC2" w14:textId="77777777" w:rsidR="00DA1F9E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October</w:t>
            </w:r>
            <w:r w:rsidR="001C15F1">
              <w:rPr>
                <w:sz w:val="24"/>
                <w:szCs w:val="24"/>
              </w:rPr>
              <w:t xml:space="preserve"> </w:t>
            </w:r>
            <w:r w:rsidR="00E500AD">
              <w:rPr>
                <w:sz w:val="24"/>
                <w:szCs w:val="24"/>
              </w:rPr>
              <w:t>11</w:t>
            </w:r>
            <w:r w:rsidR="00FC1D9B">
              <w:rPr>
                <w:sz w:val="24"/>
                <w:szCs w:val="24"/>
              </w:rPr>
              <w:t xml:space="preserve"> (LW)</w:t>
            </w:r>
          </w:p>
          <w:p w14:paraId="71DA2F18" w14:textId="77777777" w:rsidR="00DA1F9E" w:rsidRPr="001C3CCF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2: February</w:t>
            </w:r>
            <w:r w:rsidR="001C15F1">
              <w:rPr>
                <w:sz w:val="24"/>
                <w:szCs w:val="24"/>
              </w:rPr>
              <w:t xml:space="preserve"> </w:t>
            </w:r>
            <w:r w:rsidR="003F613B"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5A4DA0D5" w14:textId="77777777" w:rsidR="00DA1F9E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November</w:t>
            </w:r>
            <w:r w:rsidR="00B712B0">
              <w:rPr>
                <w:sz w:val="24"/>
                <w:szCs w:val="24"/>
              </w:rPr>
              <w:t xml:space="preserve"> </w:t>
            </w:r>
            <w:r w:rsidR="00FC1D9B">
              <w:rPr>
                <w:sz w:val="24"/>
                <w:szCs w:val="24"/>
              </w:rPr>
              <w:t>5</w:t>
            </w:r>
          </w:p>
          <w:p w14:paraId="6F1FE19E" w14:textId="77777777" w:rsidR="00DA1F9E" w:rsidRPr="001C3CCF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2: March</w:t>
            </w:r>
            <w:r w:rsidR="001C15F1">
              <w:rPr>
                <w:sz w:val="24"/>
                <w:szCs w:val="24"/>
              </w:rPr>
              <w:t xml:space="preserve"> </w:t>
            </w:r>
            <w:r w:rsidR="003F613B">
              <w:rPr>
                <w:sz w:val="24"/>
                <w:szCs w:val="24"/>
              </w:rPr>
              <w:t>12 (LW)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51F6D39" w14:textId="77777777" w:rsidR="00DA1F9E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1: December</w:t>
            </w:r>
            <w:r w:rsidR="00FC1D9B">
              <w:rPr>
                <w:sz w:val="24"/>
                <w:szCs w:val="24"/>
              </w:rPr>
              <w:t xml:space="preserve"> 6</w:t>
            </w:r>
            <w:r w:rsidR="001C15F1">
              <w:rPr>
                <w:sz w:val="24"/>
                <w:szCs w:val="24"/>
              </w:rPr>
              <w:t xml:space="preserve"> </w:t>
            </w:r>
            <w:r w:rsidR="00FC1D9B">
              <w:rPr>
                <w:sz w:val="24"/>
                <w:szCs w:val="24"/>
              </w:rPr>
              <w:t>(LW)</w:t>
            </w:r>
          </w:p>
          <w:p w14:paraId="11AE033E" w14:textId="77777777" w:rsidR="00DA1F9E" w:rsidRPr="001C3CCF" w:rsidRDefault="00DA1F9E" w:rsidP="00DA1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 2: April</w:t>
            </w:r>
            <w:r w:rsidR="001C15F1">
              <w:rPr>
                <w:sz w:val="24"/>
                <w:szCs w:val="24"/>
              </w:rPr>
              <w:t xml:space="preserve"> </w:t>
            </w:r>
            <w:r w:rsidR="003F613B">
              <w:rPr>
                <w:sz w:val="24"/>
                <w:szCs w:val="24"/>
              </w:rPr>
              <w:t>16</w:t>
            </w:r>
          </w:p>
        </w:tc>
      </w:tr>
      <w:tr w:rsidR="00DA1F9E" w14:paraId="791B840B" w14:textId="77777777" w:rsidTr="00B8082E">
        <w:trPr>
          <w:trHeight w:val="132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FC6B7C" w14:textId="77777777" w:rsidR="00DA1F9E" w:rsidRPr="00EB537B" w:rsidRDefault="003F613B" w:rsidP="00DA1F9E">
            <w:pPr>
              <w:rPr>
                <w:b/>
                <w:sz w:val="18"/>
                <w:szCs w:val="18"/>
              </w:rPr>
            </w:pPr>
            <w:r w:rsidRPr="00EB537B">
              <w:rPr>
                <w:b/>
                <w:sz w:val="18"/>
                <w:szCs w:val="18"/>
              </w:rPr>
              <w:t xml:space="preserve">Share Out </w:t>
            </w:r>
            <w:proofErr w:type="spellStart"/>
            <w:r w:rsidRPr="00EB537B">
              <w:rPr>
                <w:b/>
                <w:sz w:val="18"/>
                <w:szCs w:val="18"/>
              </w:rPr>
              <w:t>Ses</w:t>
            </w:r>
            <w:proofErr w:type="spellEnd"/>
            <w:r w:rsidRPr="00EB537B">
              <w:rPr>
                <w:b/>
                <w:sz w:val="18"/>
                <w:szCs w:val="18"/>
              </w:rPr>
              <w:t xml:space="preserve">. (1 </w:t>
            </w:r>
            <w:proofErr w:type="spellStart"/>
            <w:r w:rsidRPr="00EB537B">
              <w:rPr>
                <w:b/>
                <w:sz w:val="18"/>
                <w:szCs w:val="18"/>
              </w:rPr>
              <w:t>hr</w:t>
            </w:r>
            <w:proofErr w:type="spellEnd"/>
            <w:r w:rsidRPr="00EB53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21B45EBF" w14:textId="77777777" w:rsidR="00DA1F9E" w:rsidRPr="008151E9" w:rsidRDefault="00DA1F9E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1C15F1">
              <w:rPr>
                <w:sz w:val="24"/>
                <w:szCs w:val="24"/>
              </w:rPr>
              <w:t xml:space="preserve"> </w:t>
            </w:r>
            <w:r w:rsidR="00ED27FF">
              <w:rPr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FA3920A" w14:textId="77777777" w:rsidR="00DA1F9E" w:rsidRPr="008151E9" w:rsidRDefault="00DA1F9E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 w:rsidR="001C15F1">
              <w:rPr>
                <w:sz w:val="24"/>
                <w:szCs w:val="24"/>
              </w:rPr>
              <w:t xml:space="preserve"> </w:t>
            </w:r>
            <w:r w:rsidR="00ED27FF">
              <w:rPr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CC"/>
          </w:tcPr>
          <w:p w14:paraId="61265C80" w14:textId="77777777" w:rsidR="00DA1F9E" w:rsidRPr="008151E9" w:rsidRDefault="00B712B0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ED27FF">
              <w:rPr>
                <w:sz w:val="24"/>
                <w:szCs w:val="24"/>
              </w:rPr>
              <w:t>23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7B796A9" w14:textId="77777777" w:rsidR="00DA1F9E" w:rsidRPr="008151E9" w:rsidRDefault="00B712B0" w:rsidP="00DA1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 </w:t>
            </w:r>
            <w:r w:rsidR="00ED27FF">
              <w:rPr>
                <w:sz w:val="24"/>
                <w:szCs w:val="24"/>
              </w:rPr>
              <w:t>6</w:t>
            </w:r>
          </w:p>
        </w:tc>
      </w:tr>
    </w:tbl>
    <w:p w14:paraId="2FA5921C" w14:textId="77777777" w:rsidR="0083798A" w:rsidRDefault="00FE2BE8" w:rsidP="00AD77B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Professional Development </w:t>
      </w:r>
      <w:r w:rsidR="001C3CCF">
        <w:rPr>
          <w:b/>
          <w:sz w:val="28"/>
          <w:szCs w:val="28"/>
        </w:rPr>
        <w:t>Framework</w:t>
      </w:r>
      <w:r w:rsidR="009235E1">
        <w:rPr>
          <w:b/>
          <w:sz w:val="28"/>
          <w:szCs w:val="28"/>
        </w:rPr>
        <w:t xml:space="preserve"> for Pro</w:t>
      </w:r>
      <w:r w:rsidR="007E67C3">
        <w:rPr>
          <w:b/>
          <w:sz w:val="28"/>
          <w:szCs w:val="28"/>
        </w:rPr>
        <w:t>fessional Le</w:t>
      </w:r>
      <w:r w:rsidR="002A6C48">
        <w:rPr>
          <w:b/>
          <w:sz w:val="28"/>
          <w:szCs w:val="28"/>
        </w:rPr>
        <w:t xml:space="preserve">arning </w:t>
      </w:r>
      <w:r w:rsidR="009863DC">
        <w:rPr>
          <w:b/>
          <w:sz w:val="28"/>
          <w:szCs w:val="28"/>
        </w:rPr>
        <w:t>Communities for 2018 - 2019</w:t>
      </w:r>
    </w:p>
    <w:bookmarkEnd w:id="0"/>
    <w:p w14:paraId="7DE2F63D" w14:textId="030559DC" w:rsidR="006C582E" w:rsidRDefault="00B711A5" w:rsidP="006C582E">
      <w:pPr>
        <w:ind w:left="360" w:hanging="180"/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B711A5">
        <w:rPr>
          <w:b/>
          <w:sz w:val="20"/>
          <w:szCs w:val="20"/>
        </w:rPr>
        <w:t xml:space="preserve">These </w:t>
      </w:r>
      <w:r w:rsidR="00963583">
        <w:rPr>
          <w:b/>
          <w:sz w:val="20"/>
          <w:szCs w:val="20"/>
        </w:rPr>
        <w:t xml:space="preserve">four </w:t>
      </w:r>
      <w:r w:rsidRPr="00B711A5">
        <w:rPr>
          <w:b/>
          <w:sz w:val="20"/>
          <w:szCs w:val="20"/>
        </w:rPr>
        <w:t>PLC</w:t>
      </w:r>
      <w:r w:rsidR="00963583">
        <w:rPr>
          <w:b/>
          <w:sz w:val="20"/>
          <w:szCs w:val="20"/>
        </w:rPr>
        <w:t xml:space="preserve"> Topics </w:t>
      </w:r>
      <w:r w:rsidRPr="00B711A5">
        <w:rPr>
          <w:b/>
          <w:sz w:val="20"/>
          <w:szCs w:val="20"/>
        </w:rPr>
        <w:t>will operate for a four year cycle</w:t>
      </w:r>
      <w:r w:rsidR="00EE3C4D">
        <w:rPr>
          <w:b/>
          <w:sz w:val="20"/>
          <w:szCs w:val="20"/>
        </w:rPr>
        <w:t xml:space="preserve"> (2016 – 2020)</w:t>
      </w:r>
      <w:r w:rsidRPr="00B711A5">
        <w:rPr>
          <w:b/>
          <w:sz w:val="20"/>
          <w:szCs w:val="20"/>
        </w:rPr>
        <w:t xml:space="preserve"> with all PLC members rotating </w:t>
      </w:r>
      <w:r w:rsidR="001C15F1">
        <w:rPr>
          <w:b/>
          <w:sz w:val="20"/>
          <w:szCs w:val="20"/>
        </w:rPr>
        <w:t xml:space="preserve">(4 to 3, 3 to 2, 2 to 1, and 1 to 4) to </w:t>
      </w:r>
      <w:r w:rsidRPr="00B711A5">
        <w:rPr>
          <w:b/>
          <w:sz w:val="20"/>
          <w:szCs w:val="20"/>
        </w:rPr>
        <w:t xml:space="preserve">the next PLC at the beginning of each school year until </w:t>
      </w:r>
      <w:r>
        <w:rPr>
          <w:b/>
          <w:sz w:val="20"/>
          <w:szCs w:val="20"/>
        </w:rPr>
        <w:t>each</w:t>
      </w:r>
      <w:r w:rsidR="009E71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teacher has </w:t>
      </w:r>
      <w:r w:rsidRPr="00B711A5">
        <w:rPr>
          <w:b/>
          <w:sz w:val="20"/>
          <w:szCs w:val="20"/>
        </w:rPr>
        <w:t>completed all four</w:t>
      </w:r>
      <w:r>
        <w:rPr>
          <w:b/>
          <w:sz w:val="20"/>
          <w:szCs w:val="20"/>
        </w:rPr>
        <w:t xml:space="preserve"> </w:t>
      </w:r>
      <w:r w:rsidR="00963583">
        <w:rPr>
          <w:b/>
          <w:sz w:val="20"/>
          <w:szCs w:val="20"/>
        </w:rPr>
        <w:t xml:space="preserve">PLC </w:t>
      </w:r>
      <w:r>
        <w:rPr>
          <w:b/>
          <w:sz w:val="20"/>
          <w:szCs w:val="20"/>
        </w:rPr>
        <w:t xml:space="preserve">topics </w:t>
      </w:r>
      <w:r w:rsidR="00963583">
        <w:rPr>
          <w:b/>
          <w:sz w:val="20"/>
          <w:szCs w:val="20"/>
        </w:rPr>
        <w:t xml:space="preserve">(Topics 1 through 4). </w:t>
      </w:r>
      <w:r w:rsidR="005E1C16">
        <w:rPr>
          <w:b/>
          <w:sz w:val="20"/>
          <w:szCs w:val="20"/>
        </w:rPr>
        <w:t xml:space="preserve"> </w:t>
      </w:r>
    </w:p>
    <w:sectPr w:rsidR="006C582E" w:rsidSect="004012A8">
      <w:pgSz w:w="15840" w:h="12240" w:orient="landscape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EE5"/>
    <w:multiLevelType w:val="hybridMultilevel"/>
    <w:tmpl w:val="B838B20C"/>
    <w:lvl w:ilvl="0" w:tplc="04090011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03A7558D"/>
    <w:multiLevelType w:val="hybridMultilevel"/>
    <w:tmpl w:val="D11235BE"/>
    <w:lvl w:ilvl="0" w:tplc="36DAD01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EA2"/>
    <w:multiLevelType w:val="hybridMultilevel"/>
    <w:tmpl w:val="9384C810"/>
    <w:lvl w:ilvl="0" w:tplc="07EC4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2F6B"/>
    <w:multiLevelType w:val="hybridMultilevel"/>
    <w:tmpl w:val="F7A2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1400"/>
    <w:multiLevelType w:val="hybridMultilevel"/>
    <w:tmpl w:val="2AD6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1A39"/>
    <w:multiLevelType w:val="hybridMultilevel"/>
    <w:tmpl w:val="1890B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029F"/>
    <w:multiLevelType w:val="hybridMultilevel"/>
    <w:tmpl w:val="7A3CA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FA1"/>
    <w:multiLevelType w:val="hybridMultilevel"/>
    <w:tmpl w:val="8112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5C2B"/>
    <w:multiLevelType w:val="hybridMultilevel"/>
    <w:tmpl w:val="822AE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561"/>
    <w:multiLevelType w:val="hybridMultilevel"/>
    <w:tmpl w:val="08E6D2C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AB4C14"/>
    <w:multiLevelType w:val="hybridMultilevel"/>
    <w:tmpl w:val="B838B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43DA"/>
    <w:multiLevelType w:val="hybridMultilevel"/>
    <w:tmpl w:val="0A6C4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7070"/>
    <w:multiLevelType w:val="hybridMultilevel"/>
    <w:tmpl w:val="994A36E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B7E10"/>
    <w:multiLevelType w:val="hybridMultilevel"/>
    <w:tmpl w:val="273A5E54"/>
    <w:lvl w:ilvl="0" w:tplc="9A5A0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24425"/>
    <w:multiLevelType w:val="hybridMultilevel"/>
    <w:tmpl w:val="07546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C0F"/>
    <w:multiLevelType w:val="hybridMultilevel"/>
    <w:tmpl w:val="21529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44377"/>
    <w:multiLevelType w:val="hybridMultilevel"/>
    <w:tmpl w:val="8BDA9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2C7F"/>
    <w:multiLevelType w:val="hybridMultilevel"/>
    <w:tmpl w:val="22708D02"/>
    <w:lvl w:ilvl="0" w:tplc="DD02570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E044A"/>
    <w:multiLevelType w:val="hybridMultilevel"/>
    <w:tmpl w:val="81123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A63B0"/>
    <w:multiLevelType w:val="hybridMultilevel"/>
    <w:tmpl w:val="25FC9B16"/>
    <w:lvl w:ilvl="0" w:tplc="3ADC93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D730F"/>
    <w:multiLevelType w:val="hybridMultilevel"/>
    <w:tmpl w:val="592EBE5C"/>
    <w:lvl w:ilvl="0" w:tplc="4BA095E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E27B5"/>
    <w:multiLevelType w:val="hybridMultilevel"/>
    <w:tmpl w:val="9384C810"/>
    <w:lvl w:ilvl="0" w:tplc="07EC4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BEE"/>
    <w:multiLevelType w:val="hybridMultilevel"/>
    <w:tmpl w:val="4C1E7990"/>
    <w:lvl w:ilvl="0" w:tplc="87A2E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63306"/>
    <w:multiLevelType w:val="hybridMultilevel"/>
    <w:tmpl w:val="9384C810"/>
    <w:lvl w:ilvl="0" w:tplc="07EC4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441BF"/>
    <w:multiLevelType w:val="hybridMultilevel"/>
    <w:tmpl w:val="A8402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1F25"/>
    <w:multiLevelType w:val="hybridMultilevel"/>
    <w:tmpl w:val="497C7E4E"/>
    <w:lvl w:ilvl="0" w:tplc="F46C5AE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F212B"/>
    <w:multiLevelType w:val="hybridMultilevel"/>
    <w:tmpl w:val="FC304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0CBA"/>
    <w:multiLevelType w:val="hybridMultilevel"/>
    <w:tmpl w:val="B838B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77929"/>
    <w:multiLevelType w:val="hybridMultilevel"/>
    <w:tmpl w:val="72B63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14F"/>
    <w:multiLevelType w:val="hybridMultilevel"/>
    <w:tmpl w:val="7804A664"/>
    <w:lvl w:ilvl="0" w:tplc="DD02570C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67328"/>
    <w:multiLevelType w:val="hybridMultilevel"/>
    <w:tmpl w:val="6F7C5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610F"/>
    <w:multiLevelType w:val="hybridMultilevel"/>
    <w:tmpl w:val="4F68DDE0"/>
    <w:lvl w:ilvl="0" w:tplc="217277FA">
      <w:start w:val="1"/>
      <w:numFmt w:val="upp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0"/>
  </w:num>
  <w:num w:numId="5">
    <w:abstractNumId w:val="0"/>
  </w:num>
  <w:num w:numId="6">
    <w:abstractNumId w:val="10"/>
  </w:num>
  <w:num w:numId="7">
    <w:abstractNumId w:val="20"/>
  </w:num>
  <w:num w:numId="8">
    <w:abstractNumId w:val="26"/>
  </w:num>
  <w:num w:numId="9">
    <w:abstractNumId w:val="11"/>
  </w:num>
  <w:num w:numId="10">
    <w:abstractNumId w:val="28"/>
  </w:num>
  <w:num w:numId="11">
    <w:abstractNumId w:val="19"/>
  </w:num>
  <w:num w:numId="12">
    <w:abstractNumId w:val="29"/>
  </w:num>
  <w:num w:numId="13">
    <w:abstractNumId w:val="6"/>
  </w:num>
  <w:num w:numId="14">
    <w:abstractNumId w:val="25"/>
  </w:num>
  <w:num w:numId="15">
    <w:abstractNumId w:val="1"/>
  </w:num>
  <w:num w:numId="16">
    <w:abstractNumId w:val="16"/>
  </w:num>
  <w:num w:numId="17">
    <w:abstractNumId w:val="13"/>
  </w:num>
  <w:num w:numId="18">
    <w:abstractNumId w:val="12"/>
  </w:num>
  <w:num w:numId="19">
    <w:abstractNumId w:val="22"/>
  </w:num>
  <w:num w:numId="20">
    <w:abstractNumId w:val="9"/>
  </w:num>
  <w:num w:numId="21">
    <w:abstractNumId w:val="7"/>
  </w:num>
  <w:num w:numId="22">
    <w:abstractNumId w:val="18"/>
  </w:num>
  <w:num w:numId="23">
    <w:abstractNumId w:val="15"/>
  </w:num>
  <w:num w:numId="24">
    <w:abstractNumId w:val="8"/>
  </w:num>
  <w:num w:numId="25">
    <w:abstractNumId w:val="24"/>
  </w:num>
  <w:num w:numId="26">
    <w:abstractNumId w:val="4"/>
  </w:num>
  <w:num w:numId="27">
    <w:abstractNumId w:val="3"/>
  </w:num>
  <w:num w:numId="28">
    <w:abstractNumId w:val="17"/>
  </w:num>
  <w:num w:numId="29">
    <w:abstractNumId w:val="2"/>
  </w:num>
  <w:num w:numId="30">
    <w:abstractNumId w:val="21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B5"/>
    <w:rsid w:val="000329DF"/>
    <w:rsid w:val="00070174"/>
    <w:rsid w:val="000A3C93"/>
    <w:rsid w:val="000B4FF0"/>
    <w:rsid w:val="000C4D26"/>
    <w:rsid w:val="001160E0"/>
    <w:rsid w:val="001C15F1"/>
    <w:rsid w:val="001C3CCF"/>
    <w:rsid w:val="001C683D"/>
    <w:rsid w:val="001E6884"/>
    <w:rsid w:val="001F7C88"/>
    <w:rsid w:val="00215ACB"/>
    <w:rsid w:val="00216BE4"/>
    <w:rsid w:val="002207D9"/>
    <w:rsid w:val="00293984"/>
    <w:rsid w:val="002A6C48"/>
    <w:rsid w:val="002B6106"/>
    <w:rsid w:val="002D28DC"/>
    <w:rsid w:val="002E2726"/>
    <w:rsid w:val="002F0668"/>
    <w:rsid w:val="002F25FB"/>
    <w:rsid w:val="0032554E"/>
    <w:rsid w:val="00380492"/>
    <w:rsid w:val="003C6AC6"/>
    <w:rsid w:val="003E3D4D"/>
    <w:rsid w:val="003F613B"/>
    <w:rsid w:val="004012A8"/>
    <w:rsid w:val="00413783"/>
    <w:rsid w:val="004139A8"/>
    <w:rsid w:val="00463E87"/>
    <w:rsid w:val="00465070"/>
    <w:rsid w:val="00497FA1"/>
    <w:rsid w:val="004C74DC"/>
    <w:rsid w:val="004F226A"/>
    <w:rsid w:val="00536170"/>
    <w:rsid w:val="0054771C"/>
    <w:rsid w:val="005B6C48"/>
    <w:rsid w:val="005E1C16"/>
    <w:rsid w:val="00617AC4"/>
    <w:rsid w:val="00631A89"/>
    <w:rsid w:val="006633B6"/>
    <w:rsid w:val="006652CB"/>
    <w:rsid w:val="006678EE"/>
    <w:rsid w:val="006C582E"/>
    <w:rsid w:val="006E1A6D"/>
    <w:rsid w:val="006F2CD0"/>
    <w:rsid w:val="007056E5"/>
    <w:rsid w:val="00737B8D"/>
    <w:rsid w:val="00773CC2"/>
    <w:rsid w:val="007A6579"/>
    <w:rsid w:val="007C37E4"/>
    <w:rsid w:val="007E67C3"/>
    <w:rsid w:val="007F791E"/>
    <w:rsid w:val="008151E9"/>
    <w:rsid w:val="0083798A"/>
    <w:rsid w:val="00837B49"/>
    <w:rsid w:val="00880D64"/>
    <w:rsid w:val="008D7620"/>
    <w:rsid w:val="009235E1"/>
    <w:rsid w:val="00953F42"/>
    <w:rsid w:val="0096042E"/>
    <w:rsid w:val="00963583"/>
    <w:rsid w:val="009847EA"/>
    <w:rsid w:val="009863DC"/>
    <w:rsid w:val="009E1417"/>
    <w:rsid w:val="009E1D53"/>
    <w:rsid w:val="009E7127"/>
    <w:rsid w:val="00A029C9"/>
    <w:rsid w:val="00A037E1"/>
    <w:rsid w:val="00A16536"/>
    <w:rsid w:val="00AB5201"/>
    <w:rsid w:val="00AB7C94"/>
    <w:rsid w:val="00AD085E"/>
    <w:rsid w:val="00AD77BE"/>
    <w:rsid w:val="00AD7CD0"/>
    <w:rsid w:val="00B507D0"/>
    <w:rsid w:val="00B56245"/>
    <w:rsid w:val="00B60D0C"/>
    <w:rsid w:val="00B711A5"/>
    <w:rsid w:val="00B712B0"/>
    <w:rsid w:val="00B8082E"/>
    <w:rsid w:val="00B82732"/>
    <w:rsid w:val="00B82BDE"/>
    <w:rsid w:val="00B91F5D"/>
    <w:rsid w:val="00BF5ACF"/>
    <w:rsid w:val="00C56C5D"/>
    <w:rsid w:val="00CA5579"/>
    <w:rsid w:val="00CE05EF"/>
    <w:rsid w:val="00CF7C1E"/>
    <w:rsid w:val="00D00A6C"/>
    <w:rsid w:val="00D106F4"/>
    <w:rsid w:val="00D32FFB"/>
    <w:rsid w:val="00D34DFD"/>
    <w:rsid w:val="00DA1320"/>
    <w:rsid w:val="00DA1F9E"/>
    <w:rsid w:val="00E028B5"/>
    <w:rsid w:val="00E07D95"/>
    <w:rsid w:val="00E13A32"/>
    <w:rsid w:val="00E500AD"/>
    <w:rsid w:val="00E76D41"/>
    <w:rsid w:val="00EB537B"/>
    <w:rsid w:val="00ED27FF"/>
    <w:rsid w:val="00EE3C4D"/>
    <w:rsid w:val="00F829B9"/>
    <w:rsid w:val="00F863AF"/>
    <w:rsid w:val="00FA3852"/>
    <w:rsid w:val="00FB12EE"/>
    <w:rsid w:val="00FC1A9D"/>
    <w:rsid w:val="00FC1D9B"/>
    <w:rsid w:val="00FE2BE8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AABD"/>
  <w15:chartTrackingRefBased/>
  <w15:docId w15:val="{FC5E26D6-C395-47B0-B099-36C8D504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Career and Technology Center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Mordan</dc:creator>
  <cp:keywords/>
  <dc:description/>
  <cp:lastModifiedBy>mhgiffen@gmail.com</cp:lastModifiedBy>
  <cp:revision>2</cp:revision>
  <cp:lastPrinted>2018-10-15T16:22:00Z</cp:lastPrinted>
  <dcterms:created xsi:type="dcterms:W3CDTF">2019-02-12T16:41:00Z</dcterms:created>
  <dcterms:modified xsi:type="dcterms:W3CDTF">2019-02-12T16:41:00Z</dcterms:modified>
</cp:coreProperties>
</file>