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2685"/>
        <w:gridCol w:w="4410"/>
        <w:gridCol w:w="3510"/>
      </w:tblGrid>
      <w:tr w:rsidR="00BF7361" w:rsidTr="006016FF">
        <w:trPr>
          <w:trHeight w:val="393"/>
        </w:trPr>
        <w:tc>
          <w:tcPr>
            <w:tcW w:w="10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7361" w:rsidRPr="00BF7361" w:rsidRDefault="00DE2F0A" w:rsidP="00BF7361">
            <w:pPr>
              <w:tabs>
                <w:tab w:val="left" w:pos="4065"/>
              </w:tabs>
              <w:jc w:val="center"/>
              <w:rPr>
                <w:b/>
                <w:i/>
              </w:rPr>
            </w:pPr>
            <w:bookmarkStart w:id="0" w:name="_GoBack"/>
            <w:bookmarkEnd w:id="0"/>
            <w:r>
              <w:rPr>
                <w:b/>
                <w:i/>
              </w:rPr>
              <w:t xml:space="preserve">FCCTC </w:t>
            </w:r>
            <w:r w:rsidR="00BF7361" w:rsidRPr="00BF7361">
              <w:rPr>
                <w:b/>
                <w:i/>
              </w:rPr>
              <w:t>In</w:t>
            </w:r>
            <w:r w:rsidR="0062348B">
              <w:rPr>
                <w:b/>
                <w:i/>
              </w:rPr>
              <w:t>-Ho</w:t>
            </w:r>
            <w:r w:rsidR="00243BED">
              <w:rPr>
                <w:b/>
                <w:i/>
              </w:rPr>
              <w:t>use Act 48 Opportunities 2017-18</w:t>
            </w:r>
          </w:p>
        </w:tc>
      </w:tr>
      <w:tr w:rsidR="00BF7361" w:rsidTr="006016FF">
        <w:trPr>
          <w:trHeight w:val="371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361" w:rsidRPr="00BF7361" w:rsidRDefault="00BF7361" w:rsidP="00BF7361">
            <w:pPr>
              <w:jc w:val="center"/>
              <w:rPr>
                <w:b/>
                <w:i/>
              </w:rPr>
            </w:pPr>
            <w:r w:rsidRPr="00BF7361">
              <w:rPr>
                <w:b/>
                <w:i/>
              </w:rPr>
              <w:t>Date</w:t>
            </w:r>
            <w:r w:rsidR="00DE2F0A">
              <w:rPr>
                <w:b/>
                <w:i/>
              </w:rPr>
              <w:t>s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361" w:rsidRPr="00BF7361" w:rsidRDefault="00BF7361" w:rsidP="00BF7361">
            <w:pPr>
              <w:jc w:val="center"/>
              <w:rPr>
                <w:b/>
                <w:i/>
              </w:rPr>
            </w:pPr>
            <w:r w:rsidRPr="00BF7361">
              <w:rPr>
                <w:b/>
                <w:i/>
              </w:rPr>
              <w:t>Title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361" w:rsidRPr="00BF7361" w:rsidRDefault="00DE2F0A" w:rsidP="00BF73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Act 48 </w:t>
            </w:r>
            <w:r w:rsidR="00BF7361" w:rsidRPr="00BF7361">
              <w:rPr>
                <w:b/>
                <w:i/>
              </w:rPr>
              <w:t>Hours</w:t>
            </w:r>
          </w:p>
        </w:tc>
      </w:tr>
      <w:tr w:rsidR="00BF7361" w:rsidTr="006016FF">
        <w:trPr>
          <w:trHeight w:val="789"/>
        </w:trPr>
        <w:tc>
          <w:tcPr>
            <w:tcW w:w="2685" w:type="dxa"/>
            <w:tcBorders>
              <w:top w:val="single" w:sz="12" w:space="0" w:color="auto"/>
            </w:tcBorders>
          </w:tcPr>
          <w:p w:rsidR="00BF7361" w:rsidRDefault="00E45D74" w:rsidP="00B6197C">
            <w:r>
              <w:t>8/1</w:t>
            </w:r>
            <w:r w:rsidR="003A3E53">
              <w:t>5 &amp; 8/16</w:t>
            </w:r>
          </w:p>
        </w:tc>
        <w:tc>
          <w:tcPr>
            <w:tcW w:w="4410" w:type="dxa"/>
            <w:tcBorders>
              <w:top w:val="single" w:sz="12" w:space="0" w:color="auto"/>
            </w:tcBorders>
          </w:tcPr>
          <w:p w:rsidR="00BF7361" w:rsidRDefault="00BF7361" w:rsidP="00B6197C">
            <w:r>
              <w:t>Back To School</w:t>
            </w:r>
            <w:r w:rsidR="00B6197C">
              <w:t xml:space="preserve"> In-service</w:t>
            </w:r>
            <w:r>
              <w:t xml:space="preserve">: </w:t>
            </w:r>
            <w:r w:rsidR="00B6197C">
              <w:t xml:space="preserve">FCCTC </w:t>
            </w:r>
            <w:r>
              <w:t>Policy</w:t>
            </w:r>
            <w:r w:rsidR="00B6197C">
              <w:t>, Handbooks, and Resource Guide</w:t>
            </w:r>
            <w:r>
              <w:t xml:space="preserve"> Review</w:t>
            </w:r>
            <w:r w:rsidR="00B6197C">
              <w:t xml:space="preserve">; </w:t>
            </w:r>
            <w:r w:rsidR="003A3E53">
              <w:t xml:space="preserve">Curriculum Development; </w:t>
            </w:r>
            <w:r w:rsidR="00B6197C">
              <w:t>Committee meetings</w:t>
            </w:r>
            <w:r w:rsidR="003A3E53">
              <w:t>; SLO development; and Skyward Training.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BF7361" w:rsidRDefault="00B6197C" w:rsidP="00BF7361">
            <w:pPr>
              <w:jc w:val="center"/>
            </w:pPr>
            <w:r>
              <w:t>14</w:t>
            </w:r>
          </w:p>
        </w:tc>
      </w:tr>
      <w:tr w:rsidR="00BF7361" w:rsidTr="006016FF">
        <w:trPr>
          <w:trHeight w:val="603"/>
        </w:trPr>
        <w:tc>
          <w:tcPr>
            <w:tcW w:w="2685" w:type="dxa"/>
          </w:tcPr>
          <w:p w:rsidR="00BF7361" w:rsidRDefault="00BF7361" w:rsidP="00BF7361">
            <w:r>
              <w:t>Various Dates</w:t>
            </w:r>
          </w:p>
        </w:tc>
        <w:tc>
          <w:tcPr>
            <w:tcW w:w="4410" w:type="dxa"/>
          </w:tcPr>
          <w:p w:rsidR="00BF7361" w:rsidRDefault="00BF7361" w:rsidP="00586AB1">
            <w:r>
              <w:t>Professional Learning Community workshops</w:t>
            </w:r>
            <w:r w:rsidR="00B6197C">
              <w:t xml:space="preserve"> for Professional Educators</w:t>
            </w:r>
          </w:p>
        </w:tc>
        <w:tc>
          <w:tcPr>
            <w:tcW w:w="3510" w:type="dxa"/>
          </w:tcPr>
          <w:p w:rsidR="00BF7361" w:rsidRDefault="00BF7361" w:rsidP="00BF7361">
            <w:pPr>
              <w:jc w:val="center"/>
            </w:pPr>
            <w:r>
              <w:t>4 (2hrs x 2 sessions)</w:t>
            </w:r>
          </w:p>
        </w:tc>
      </w:tr>
      <w:tr w:rsidR="00B6197C" w:rsidTr="006016FF">
        <w:trPr>
          <w:trHeight w:val="603"/>
        </w:trPr>
        <w:tc>
          <w:tcPr>
            <w:tcW w:w="2685" w:type="dxa"/>
          </w:tcPr>
          <w:p w:rsidR="00B6197C" w:rsidRDefault="003A3E53" w:rsidP="003A3E53">
            <w:r>
              <w:t>9/18</w:t>
            </w:r>
            <w:r w:rsidR="00B6197C">
              <w:t xml:space="preserve">, </w:t>
            </w:r>
            <w:r>
              <w:t xml:space="preserve">10/12, 11/20, 12/19, 1/23, 2/8, 3/8, 4/10 </w:t>
            </w:r>
          </w:p>
        </w:tc>
        <w:tc>
          <w:tcPr>
            <w:tcW w:w="4410" w:type="dxa"/>
          </w:tcPr>
          <w:p w:rsidR="00B6197C" w:rsidRDefault="00B6197C" w:rsidP="00586AB1">
            <w:r>
              <w:t>Professional Learning Community workshops for New and Beginning Educators</w:t>
            </w:r>
          </w:p>
        </w:tc>
        <w:tc>
          <w:tcPr>
            <w:tcW w:w="3510" w:type="dxa"/>
          </w:tcPr>
          <w:p w:rsidR="00B6197C" w:rsidRDefault="00B6197C" w:rsidP="00BF7361">
            <w:pPr>
              <w:jc w:val="center"/>
            </w:pPr>
            <w:r>
              <w:t>16 (2hrs x 8 sessions)</w:t>
            </w:r>
          </w:p>
        </w:tc>
      </w:tr>
      <w:tr w:rsidR="00BF7361" w:rsidTr="006016FF">
        <w:trPr>
          <w:trHeight w:val="371"/>
        </w:trPr>
        <w:tc>
          <w:tcPr>
            <w:tcW w:w="2685" w:type="dxa"/>
          </w:tcPr>
          <w:p w:rsidR="00BF7361" w:rsidRDefault="003A3E53" w:rsidP="00B6197C">
            <w:r>
              <w:t>10/11, 11/10, 1/12, 2/6</w:t>
            </w:r>
          </w:p>
        </w:tc>
        <w:tc>
          <w:tcPr>
            <w:tcW w:w="4410" w:type="dxa"/>
          </w:tcPr>
          <w:p w:rsidR="00BF7361" w:rsidRDefault="00BF7361" w:rsidP="00586AB1">
            <w:r>
              <w:t>Professional Learning Community Share-out Session</w:t>
            </w:r>
          </w:p>
        </w:tc>
        <w:tc>
          <w:tcPr>
            <w:tcW w:w="3510" w:type="dxa"/>
          </w:tcPr>
          <w:p w:rsidR="00BF7361" w:rsidRDefault="00B6197C" w:rsidP="00BF7361">
            <w:pPr>
              <w:jc w:val="center"/>
            </w:pPr>
            <w:r>
              <w:t>4 (1hr x 4 sessions)</w:t>
            </w:r>
          </w:p>
        </w:tc>
      </w:tr>
      <w:tr w:rsidR="003A3E53" w:rsidTr="006016FF">
        <w:trPr>
          <w:trHeight w:val="371"/>
        </w:trPr>
        <w:tc>
          <w:tcPr>
            <w:tcW w:w="2685" w:type="dxa"/>
          </w:tcPr>
          <w:p w:rsidR="003A3E53" w:rsidRDefault="003A3E53" w:rsidP="00B6197C">
            <w:r>
              <w:t>9/19 &amp; 1/22</w:t>
            </w:r>
          </w:p>
        </w:tc>
        <w:tc>
          <w:tcPr>
            <w:tcW w:w="4410" w:type="dxa"/>
          </w:tcPr>
          <w:p w:rsidR="003A3E53" w:rsidRDefault="003A3E53" w:rsidP="00586AB1">
            <w:r>
              <w:t xml:space="preserve">New Teacher Learning Walk </w:t>
            </w:r>
          </w:p>
        </w:tc>
        <w:tc>
          <w:tcPr>
            <w:tcW w:w="3510" w:type="dxa"/>
          </w:tcPr>
          <w:p w:rsidR="003A3E53" w:rsidRDefault="00615285" w:rsidP="00BF7361">
            <w:pPr>
              <w:jc w:val="center"/>
            </w:pPr>
            <w:r>
              <w:t>14 (7hrs x 2 sessions)</w:t>
            </w:r>
          </w:p>
        </w:tc>
      </w:tr>
      <w:tr w:rsidR="00BF7361" w:rsidTr="006016FF">
        <w:trPr>
          <w:trHeight w:val="393"/>
        </w:trPr>
        <w:tc>
          <w:tcPr>
            <w:tcW w:w="2685" w:type="dxa"/>
          </w:tcPr>
          <w:p w:rsidR="00BF7361" w:rsidRDefault="00615285" w:rsidP="00B6197C">
            <w:r>
              <w:t>11/10</w:t>
            </w:r>
          </w:p>
        </w:tc>
        <w:tc>
          <w:tcPr>
            <w:tcW w:w="4410" w:type="dxa"/>
          </w:tcPr>
          <w:p w:rsidR="00BF7361" w:rsidRDefault="00B6197C" w:rsidP="00615285">
            <w:r>
              <w:t xml:space="preserve">In-service: </w:t>
            </w:r>
            <w:r w:rsidR="00615285">
              <w:t>Curriculum Development, Skyward Training, and 339 compliance</w:t>
            </w:r>
          </w:p>
        </w:tc>
        <w:tc>
          <w:tcPr>
            <w:tcW w:w="3510" w:type="dxa"/>
          </w:tcPr>
          <w:p w:rsidR="00B6197C" w:rsidRDefault="00B6197C" w:rsidP="00BF7361">
            <w:pPr>
              <w:jc w:val="center"/>
            </w:pPr>
          </w:p>
          <w:p w:rsidR="00BF7361" w:rsidRDefault="00B6197C" w:rsidP="00BF7361">
            <w:pPr>
              <w:jc w:val="center"/>
            </w:pPr>
            <w:r>
              <w:t>7</w:t>
            </w:r>
          </w:p>
        </w:tc>
      </w:tr>
      <w:tr w:rsidR="00615285" w:rsidTr="006016FF">
        <w:trPr>
          <w:trHeight w:val="393"/>
        </w:trPr>
        <w:tc>
          <w:tcPr>
            <w:tcW w:w="2685" w:type="dxa"/>
          </w:tcPr>
          <w:p w:rsidR="00615285" w:rsidRDefault="00615285" w:rsidP="00B6197C">
            <w:r>
              <w:t>1/12</w:t>
            </w:r>
          </w:p>
        </w:tc>
        <w:tc>
          <w:tcPr>
            <w:tcW w:w="4410" w:type="dxa"/>
          </w:tcPr>
          <w:p w:rsidR="00256EDA" w:rsidRDefault="00615285" w:rsidP="00256EDA">
            <w:r>
              <w:t>In-Service Ma</w:t>
            </w:r>
            <w:r w:rsidR="0026406F">
              <w:t>x Teaching</w:t>
            </w:r>
            <w:r w:rsidR="00256EDA">
              <w:t xml:space="preserve"> - All Teachers 3 </w:t>
            </w:r>
            <w:proofErr w:type="spellStart"/>
            <w:r w:rsidR="00256EDA">
              <w:t>hrs</w:t>
            </w:r>
            <w:proofErr w:type="spellEnd"/>
            <w:r w:rsidR="00256EDA">
              <w:t xml:space="preserve"> PM)</w:t>
            </w:r>
          </w:p>
          <w:p w:rsidR="00615285" w:rsidRDefault="00615285" w:rsidP="00615285"/>
        </w:tc>
        <w:tc>
          <w:tcPr>
            <w:tcW w:w="3510" w:type="dxa"/>
          </w:tcPr>
          <w:p w:rsidR="00615285" w:rsidRDefault="00615285" w:rsidP="00BF7361">
            <w:pPr>
              <w:jc w:val="center"/>
            </w:pPr>
            <w:r>
              <w:t>7</w:t>
            </w:r>
          </w:p>
        </w:tc>
      </w:tr>
      <w:tr w:rsidR="00DE2F0A" w:rsidTr="006016FF">
        <w:trPr>
          <w:trHeight w:val="368"/>
        </w:trPr>
        <w:tc>
          <w:tcPr>
            <w:tcW w:w="7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0A" w:rsidRPr="00DE2F0A" w:rsidRDefault="00DE2F0A" w:rsidP="00586AB1">
            <w:pPr>
              <w:jc w:val="right"/>
              <w:rPr>
                <w:b/>
              </w:rPr>
            </w:pPr>
            <w:r w:rsidRPr="00DE2F0A">
              <w:rPr>
                <w:b/>
              </w:rPr>
              <w:t>Total Possible Hours</w:t>
            </w:r>
            <w:r w:rsidR="00586AB1">
              <w:rPr>
                <w:b/>
              </w:rPr>
              <w:t xml:space="preserve"> Provided by LEA (FCCTC)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F0A" w:rsidRPr="00DE2F0A" w:rsidRDefault="00615285" w:rsidP="00BF7361">
            <w:pPr>
              <w:jc w:val="center"/>
              <w:rPr>
                <w:b/>
              </w:rPr>
            </w:pPr>
            <w:r>
              <w:rPr>
                <w:b/>
              </w:rPr>
              <w:t>36 - 66</w:t>
            </w:r>
          </w:p>
        </w:tc>
      </w:tr>
    </w:tbl>
    <w:p w:rsidR="00DE2F0A" w:rsidRDefault="00DE2F0A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p w:rsidR="00C717A2" w:rsidRDefault="00C717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4427"/>
        <w:gridCol w:w="4386"/>
      </w:tblGrid>
      <w:tr w:rsidR="00DE2F0A" w:rsidTr="006016FF">
        <w:trPr>
          <w:trHeight w:val="557"/>
        </w:trPr>
        <w:tc>
          <w:tcPr>
            <w:tcW w:w="106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2F0A" w:rsidRDefault="00DE2F0A" w:rsidP="00586AB1">
            <w:pPr>
              <w:jc w:val="center"/>
            </w:pPr>
            <w:r w:rsidRPr="00BF7361">
              <w:rPr>
                <w:b/>
                <w:i/>
              </w:rPr>
              <w:lastRenderedPageBreak/>
              <w:t>Act 48 Opportunities</w:t>
            </w:r>
            <w:r>
              <w:rPr>
                <w:b/>
                <w:i/>
              </w:rPr>
              <w:t xml:space="preserve"> Provided through PACTA/TAP</w:t>
            </w:r>
            <w:r w:rsidR="00243BED">
              <w:rPr>
                <w:b/>
                <w:i/>
              </w:rPr>
              <w:t xml:space="preserve"> 2017-18</w:t>
            </w:r>
          </w:p>
        </w:tc>
      </w:tr>
      <w:tr w:rsidR="00DE2F0A" w:rsidTr="006016FF"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FC3" w:rsidRDefault="00572FC3" w:rsidP="00DE2F0A">
            <w:pPr>
              <w:jc w:val="center"/>
              <w:rPr>
                <w:b/>
                <w:i/>
              </w:rPr>
            </w:pPr>
          </w:p>
          <w:p w:rsidR="00DE2F0A" w:rsidRPr="00572FC3" w:rsidRDefault="00DE2F0A" w:rsidP="00DE2F0A">
            <w:pPr>
              <w:jc w:val="center"/>
              <w:rPr>
                <w:b/>
                <w:i/>
                <w:u w:val="single"/>
              </w:rPr>
            </w:pPr>
            <w:r w:rsidRPr="00572FC3">
              <w:rPr>
                <w:b/>
                <w:i/>
                <w:u w:val="single"/>
              </w:rPr>
              <w:t>Dates</w:t>
            </w:r>
          </w:p>
        </w:tc>
        <w:tc>
          <w:tcPr>
            <w:tcW w:w="4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FC3" w:rsidRDefault="00572FC3" w:rsidP="00DE2F0A">
            <w:pPr>
              <w:jc w:val="center"/>
              <w:rPr>
                <w:b/>
                <w:i/>
              </w:rPr>
            </w:pPr>
          </w:p>
          <w:p w:rsidR="00DE2F0A" w:rsidRPr="00572FC3" w:rsidRDefault="00DE2F0A" w:rsidP="00DE2F0A">
            <w:pPr>
              <w:jc w:val="center"/>
              <w:rPr>
                <w:b/>
                <w:i/>
                <w:u w:val="single"/>
              </w:rPr>
            </w:pPr>
            <w:r w:rsidRPr="00572FC3">
              <w:rPr>
                <w:b/>
                <w:i/>
                <w:u w:val="single"/>
              </w:rPr>
              <w:t>Title</w:t>
            </w:r>
          </w:p>
        </w:tc>
        <w:tc>
          <w:tcPr>
            <w:tcW w:w="4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FC3" w:rsidRDefault="00D42BEB" w:rsidP="00DE2F0A">
            <w:pPr>
              <w:jc w:val="center"/>
              <w:rPr>
                <w:b/>
                <w:i/>
                <w:u w:val="single"/>
              </w:rPr>
            </w:pPr>
            <w:r w:rsidRPr="00572FC3">
              <w:rPr>
                <w:b/>
                <w:i/>
                <w:u w:val="single"/>
              </w:rPr>
              <w:t xml:space="preserve"> </w:t>
            </w:r>
          </w:p>
          <w:p w:rsidR="00D42BEB" w:rsidRPr="00572FC3" w:rsidRDefault="00D42BEB" w:rsidP="00DE2F0A">
            <w:pPr>
              <w:jc w:val="center"/>
              <w:rPr>
                <w:b/>
                <w:i/>
                <w:u w:val="single"/>
              </w:rPr>
            </w:pPr>
            <w:r w:rsidRPr="00572FC3">
              <w:rPr>
                <w:b/>
                <w:i/>
                <w:u w:val="single"/>
              </w:rPr>
              <w:t xml:space="preserve">Approximate </w:t>
            </w:r>
            <w:r w:rsidR="00DE2F0A" w:rsidRPr="00572FC3">
              <w:rPr>
                <w:b/>
                <w:i/>
                <w:u w:val="single"/>
              </w:rPr>
              <w:t>Act 48 Hours</w:t>
            </w:r>
          </w:p>
          <w:p w:rsidR="00DE2F0A" w:rsidRPr="00DE2F0A" w:rsidRDefault="00D42BEB" w:rsidP="00DE2F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(</w:t>
            </w:r>
            <w:r w:rsidR="00586AB1">
              <w:rPr>
                <w:b/>
                <w:i/>
              </w:rPr>
              <w:t>Hours vary depending on participation in sessions and are</w:t>
            </w:r>
            <w:r>
              <w:rPr>
                <w:b/>
                <w:i/>
              </w:rPr>
              <w:t xml:space="preserve"> verified by facilitators after event concludes)</w:t>
            </w:r>
          </w:p>
        </w:tc>
      </w:tr>
      <w:tr w:rsidR="00C717A2" w:rsidTr="00D32306">
        <w:trPr>
          <w:trHeight w:val="683"/>
        </w:trPr>
        <w:tc>
          <w:tcPr>
            <w:tcW w:w="1792" w:type="dxa"/>
          </w:tcPr>
          <w:p w:rsidR="00C717A2" w:rsidRDefault="00C717A2" w:rsidP="00C717A2">
            <w:r>
              <w:t>9/12 &amp; 9/13</w:t>
            </w:r>
          </w:p>
        </w:tc>
        <w:tc>
          <w:tcPr>
            <w:tcW w:w="4427" w:type="dxa"/>
          </w:tcPr>
          <w:p w:rsidR="00C717A2" w:rsidRDefault="00C717A2" w:rsidP="00C717A2">
            <w:r>
              <w:t xml:space="preserve">Penn College Now – PD  </w:t>
            </w:r>
          </w:p>
        </w:tc>
        <w:tc>
          <w:tcPr>
            <w:tcW w:w="4386" w:type="dxa"/>
            <w:tcBorders>
              <w:top w:val="single" w:sz="12" w:space="0" w:color="auto"/>
              <w:bottom w:val="single" w:sz="4" w:space="0" w:color="auto"/>
            </w:tcBorders>
          </w:tcPr>
          <w:p w:rsidR="00C717A2" w:rsidRDefault="00C717A2" w:rsidP="00C717A2">
            <w:pPr>
              <w:jc w:val="center"/>
            </w:pPr>
            <w:r>
              <w:t>1-8</w:t>
            </w:r>
          </w:p>
        </w:tc>
      </w:tr>
      <w:tr w:rsidR="009C0A0D" w:rsidTr="006016FF">
        <w:trPr>
          <w:trHeight w:val="683"/>
        </w:trPr>
        <w:tc>
          <w:tcPr>
            <w:tcW w:w="1792" w:type="dxa"/>
            <w:tcBorders>
              <w:top w:val="single" w:sz="4" w:space="0" w:color="auto"/>
            </w:tcBorders>
          </w:tcPr>
          <w:p w:rsidR="00C717A2" w:rsidRDefault="00932F0D" w:rsidP="009C0A0D">
            <w:r>
              <w:t xml:space="preserve">9/21 </w:t>
            </w:r>
          </w:p>
        </w:tc>
        <w:tc>
          <w:tcPr>
            <w:tcW w:w="4427" w:type="dxa"/>
            <w:tcBorders>
              <w:top w:val="single" w:sz="4" w:space="0" w:color="auto"/>
            </w:tcBorders>
          </w:tcPr>
          <w:p w:rsidR="009C0A0D" w:rsidRDefault="009C0A0D" w:rsidP="009C0A0D">
            <w:r>
              <w:t>Fall CTE Workshops (Counselor, Technology Co</w:t>
            </w:r>
            <w:r w:rsidR="00764A85">
              <w:t>ord., Business Adm., &amp; Adult Ed C</w:t>
            </w:r>
            <w:r>
              <w:t>oord</w:t>
            </w:r>
            <w:r w:rsidR="00764A85">
              <w:t>.</w:t>
            </w:r>
            <w:r>
              <w:t>)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9C0A0D" w:rsidRDefault="00586AB1" w:rsidP="00586AB1">
            <w:pPr>
              <w:jc w:val="center"/>
            </w:pPr>
            <w:r>
              <w:t>1</w:t>
            </w:r>
            <w:r w:rsidR="00D42BEB">
              <w:t xml:space="preserve"> - 8</w:t>
            </w:r>
          </w:p>
        </w:tc>
      </w:tr>
      <w:tr w:rsidR="009C0A0D" w:rsidTr="006016FF">
        <w:trPr>
          <w:trHeight w:val="503"/>
        </w:trPr>
        <w:tc>
          <w:tcPr>
            <w:tcW w:w="1792" w:type="dxa"/>
          </w:tcPr>
          <w:p w:rsidR="009C0A0D" w:rsidRDefault="00932F0D" w:rsidP="009C0A0D">
            <w:r>
              <w:t>10/10</w:t>
            </w:r>
          </w:p>
        </w:tc>
        <w:tc>
          <w:tcPr>
            <w:tcW w:w="4427" w:type="dxa"/>
          </w:tcPr>
          <w:p w:rsidR="009C0A0D" w:rsidRDefault="00237E19" w:rsidP="009C0A0D">
            <w:r>
              <w:t>Co-op Education Conference</w:t>
            </w:r>
          </w:p>
        </w:tc>
        <w:tc>
          <w:tcPr>
            <w:tcW w:w="4386" w:type="dxa"/>
          </w:tcPr>
          <w:p w:rsidR="009C0A0D" w:rsidRDefault="00586AB1" w:rsidP="00586AB1">
            <w:pPr>
              <w:jc w:val="center"/>
            </w:pPr>
            <w:r>
              <w:t>1</w:t>
            </w:r>
            <w:r w:rsidR="00D42BEB">
              <w:t xml:space="preserve"> - 8</w:t>
            </w:r>
          </w:p>
        </w:tc>
      </w:tr>
      <w:tr w:rsidR="00C717A2" w:rsidTr="006016FF">
        <w:trPr>
          <w:trHeight w:val="503"/>
        </w:trPr>
        <w:tc>
          <w:tcPr>
            <w:tcW w:w="1792" w:type="dxa"/>
          </w:tcPr>
          <w:p w:rsidR="00C717A2" w:rsidRPr="004865A1" w:rsidRDefault="00C717A2" w:rsidP="00C717A2">
            <w:r>
              <w:t>11/2 &amp; 11/3</w:t>
            </w:r>
          </w:p>
        </w:tc>
        <w:tc>
          <w:tcPr>
            <w:tcW w:w="4427" w:type="dxa"/>
          </w:tcPr>
          <w:p w:rsidR="00C717A2" w:rsidRDefault="00C717A2" w:rsidP="00C717A2">
            <w:r w:rsidRPr="004865A1">
              <w:t>Penn State CNA Training</w:t>
            </w:r>
          </w:p>
          <w:p w:rsidR="00C717A2" w:rsidRDefault="00C717A2" w:rsidP="00C717A2">
            <w:r>
              <w:t>Always first Thursday and Friday of November</w:t>
            </w:r>
          </w:p>
          <w:p w:rsidR="00C717A2" w:rsidRPr="004865A1" w:rsidRDefault="00C717A2" w:rsidP="00C717A2"/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1 - 16</w:t>
            </w:r>
          </w:p>
        </w:tc>
      </w:tr>
      <w:tr w:rsidR="00237E19" w:rsidTr="006016FF">
        <w:trPr>
          <w:trHeight w:val="530"/>
        </w:trPr>
        <w:tc>
          <w:tcPr>
            <w:tcW w:w="1792" w:type="dxa"/>
          </w:tcPr>
          <w:p w:rsidR="00237E19" w:rsidRDefault="00932F0D" w:rsidP="00237E19">
            <w:r>
              <w:t>11</w:t>
            </w:r>
            <w:r w:rsidR="007D44F0">
              <w:t>/8 –</w:t>
            </w:r>
            <w:r>
              <w:t xml:space="preserve"> 11</w:t>
            </w:r>
            <w:r w:rsidR="007D44F0">
              <w:t>/10</w:t>
            </w:r>
            <w:r w:rsidR="00237E19">
              <w:tab/>
            </w:r>
          </w:p>
        </w:tc>
        <w:tc>
          <w:tcPr>
            <w:tcW w:w="4427" w:type="dxa"/>
          </w:tcPr>
          <w:p w:rsidR="00237E19" w:rsidRDefault="00237E19" w:rsidP="00237E19">
            <w:r>
              <w:t xml:space="preserve">Integrated Learning Conference </w:t>
            </w:r>
          </w:p>
        </w:tc>
        <w:tc>
          <w:tcPr>
            <w:tcW w:w="4386" w:type="dxa"/>
          </w:tcPr>
          <w:p w:rsidR="00237E19" w:rsidRDefault="00237E19" w:rsidP="00237E19">
            <w:pPr>
              <w:jc w:val="center"/>
            </w:pPr>
            <w:r>
              <w:t>1 - 24</w:t>
            </w:r>
          </w:p>
        </w:tc>
      </w:tr>
      <w:tr w:rsidR="00C717A2" w:rsidTr="006016FF">
        <w:tc>
          <w:tcPr>
            <w:tcW w:w="1792" w:type="dxa"/>
          </w:tcPr>
          <w:p w:rsidR="00C717A2" w:rsidRDefault="00C717A2" w:rsidP="00C717A2">
            <w:r>
              <w:t>1/12</w:t>
            </w:r>
          </w:p>
        </w:tc>
        <w:tc>
          <w:tcPr>
            <w:tcW w:w="4427" w:type="dxa"/>
          </w:tcPr>
          <w:p w:rsidR="00C717A2" w:rsidRDefault="00C717A2" w:rsidP="00C717A2">
            <w:r>
              <w:t>Max Teaching with reading and writing</w:t>
            </w:r>
          </w:p>
          <w:p w:rsidR="00C717A2" w:rsidRDefault="00C717A2" w:rsidP="00C717A2">
            <w:r>
              <w:t xml:space="preserve">With All Teachers for 3 </w:t>
            </w:r>
            <w:proofErr w:type="spellStart"/>
            <w:r>
              <w:t>hrs</w:t>
            </w:r>
            <w:proofErr w:type="spellEnd"/>
            <w:r>
              <w:t xml:space="preserve"> in PM  (see above)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 xml:space="preserve">3 </w:t>
            </w:r>
          </w:p>
        </w:tc>
      </w:tr>
      <w:tr w:rsidR="00C717A2" w:rsidTr="006016FF">
        <w:tc>
          <w:tcPr>
            <w:tcW w:w="1792" w:type="dxa"/>
          </w:tcPr>
          <w:p w:rsidR="00C717A2" w:rsidRDefault="00C717A2" w:rsidP="00C717A2">
            <w:r>
              <w:t>2/15 – 2/16</w:t>
            </w:r>
          </w:p>
        </w:tc>
        <w:tc>
          <w:tcPr>
            <w:tcW w:w="4427" w:type="dxa"/>
          </w:tcPr>
          <w:p w:rsidR="00C717A2" w:rsidRDefault="00C717A2" w:rsidP="00C717A2">
            <w:r>
              <w:t xml:space="preserve">Annual Symposium: Pathways to Career Readiness at Hershey Conference Center 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1 – 12</w:t>
            </w:r>
          </w:p>
        </w:tc>
      </w:tr>
      <w:tr w:rsidR="00C717A2" w:rsidTr="006016FF">
        <w:tc>
          <w:tcPr>
            <w:tcW w:w="1792" w:type="dxa"/>
          </w:tcPr>
          <w:p w:rsidR="00C717A2" w:rsidRDefault="00C717A2" w:rsidP="00C717A2">
            <w:r>
              <w:t>2/20 &amp; 2/21</w:t>
            </w:r>
          </w:p>
          <w:p w:rsidR="00C717A2" w:rsidRDefault="00C717A2" w:rsidP="00C717A2"/>
        </w:tc>
        <w:tc>
          <w:tcPr>
            <w:tcW w:w="4427" w:type="dxa"/>
          </w:tcPr>
          <w:p w:rsidR="00C717A2" w:rsidRDefault="00C717A2" w:rsidP="00C717A2">
            <w:r>
              <w:t xml:space="preserve">Max Teaching opportunity for 8 teachers </w:t>
            </w:r>
          </w:p>
          <w:p w:rsidR="00C717A2" w:rsidRDefault="00C717A2" w:rsidP="00C717A2">
            <w:r>
              <w:t>(2 teachers in AM and 2 in PM on each day)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7</w:t>
            </w:r>
          </w:p>
        </w:tc>
      </w:tr>
      <w:tr w:rsidR="00C717A2" w:rsidTr="006016FF">
        <w:trPr>
          <w:trHeight w:val="647"/>
        </w:trPr>
        <w:tc>
          <w:tcPr>
            <w:tcW w:w="1792" w:type="dxa"/>
          </w:tcPr>
          <w:p w:rsidR="00C717A2" w:rsidRDefault="00C717A2" w:rsidP="00C717A2">
            <w:r>
              <w:t>5/10</w:t>
            </w:r>
          </w:p>
        </w:tc>
        <w:tc>
          <w:tcPr>
            <w:tcW w:w="4427" w:type="dxa"/>
          </w:tcPr>
          <w:p w:rsidR="00C717A2" w:rsidRDefault="00C717A2" w:rsidP="00C717A2">
            <w:r>
              <w:t>Workshop for CTE Asst. Directors, Supervisors, and Principals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1-8</w:t>
            </w:r>
          </w:p>
        </w:tc>
      </w:tr>
      <w:tr w:rsidR="00C717A2" w:rsidTr="006016FF">
        <w:trPr>
          <w:trHeight w:val="557"/>
        </w:trPr>
        <w:tc>
          <w:tcPr>
            <w:tcW w:w="1792" w:type="dxa"/>
          </w:tcPr>
          <w:p w:rsidR="00C717A2" w:rsidRDefault="00C717A2" w:rsidP="00C717A2">
            <w:r>
              <w:t>7/25 – 7/27</w:t>
            </w:r>
          </w:p>
        </w:tc>
        <w:tc>
          <w:tcPr>
            <w:tcW w:w="4427" w:type="dxa"/>
          </w:tcPr>
          <w:p w:rsidR="00C717A2" w:rsidRDefault="00C717A2" w:rsidP="00C717A2">
            <w:r>
              <w:t xml:space="preserve">PACTA Summer Leadership Conference at </w:t>
            </w:r>
            <w:proofErr w:type="spellStart"/>
            <w:r>
              <w:t>Nittany</w:t>
            </w:r>
            <w:proofErr w:type="spellEnd"/>
            <w:r>
              <w:t xml:space="preserve"> Lion Inn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1 - 24</w:t>
            </w:r>
          </w:p>
        </w:tc>
      </w:tr>
      <w:tr w:rsidR="00C717A2" w:rsidTr="006016FF">
        <w:trPr>
          <w:trHeight w:val="557"/>
        </w:trPr>
        <w:tc>
          <w:tcPr>
            <w:tcW w:w="1792" w:type="dxa"/>
          </w:tcPr>
          <w:p w:rsidR="00C717A2" w:rsidRDefault="00C717A2" w:rsidP="00C717A2">
            <w:r>
              <w:t>8/26 – 8/28</w:t>
            </w:r>
          </w:p>
        </w:tc>
        <w:tc>
          <w:tcPr>
            <w:tcW w:w="4427" w:type="dxa"/>
          </w:tcPr>
          <w:p w:rsidR="00C717A2" w:rsidRDefault="00C717A2" w:rsidP="00C717A2">
            <w:r>
              <w:t>PACTEC: PA CTE and Technical Education Conference at Seven Springs Resort and Conference Center</w:t>
            </w:r>
          </w:p>
        </w:tc>
        <w:tc>
          <w:tcPr>
            <w:tcW w:w="4386" w:type="dxa"/>
          </w:tcPr>
          <w:p w:rsidR="00C717A2" w:rsidRDefault="00C717A2" w:rsidP="00C717A2">
            <w:pPr>
              <w:jc w:val="center"/>
            </w:pPr>
            <w:r>
              <w:t>1 – 24</w:t>
            </w:r>
          </w:p>
        </w:tc>
      </w:tr>
    </w:tbl>
    <w:p w:rsidR="009C0A0D" w:rsidRDefault="009C0A0D"/>
    <w:sectPr w:rsidR="009C0A0D" w:rsidSect="00601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61"/>
    <w:rsid w:val="00165F56"/>
    <w:rsid w:val="00237E19"/>
    <w:rsid w:val="00243BED"/>
    <w:rsid w:val="00256EDA"/>
    <w:rsid w:val="0026406F"/>
    <w:rsid w:val="003A3E53"/>
    <w:rsid w:val="00572FC3"/>
    <w:rsid w:val="00586AB1"/>
    <w:rsid w:val="006016FF"/>
    <w:rsid w:val="00615285"/>
    <w:rsid w:val="0062348B"/>
    <w:rsid w:val="00764A85"/>
    <w:rsid w:val="007D44F0"/>
    <w:rsid w:val="008F3CCB"/>
    <w:rsid w:val="00932F0D"/>
    <w:rsid w:val="009C0A0D"/>
    <w:rsid w:val="00A77A32"/>
    <w:rsid w:val="00AB783A"/>
    <w:rsid w:val="00AD00C5"/>
    <w:rsid w:val="00B27398"/>
    <w:rsid w:val="00B6197C"/>
    <w:rsid w:val="00B84F23"/>
    <w:rsid w:val="00BF7361"/>
    <w:rsid w:val="00C717A2"/>
    <w:rsid w:val="00C8509E"/>
    <w:rsid w:val="00D42BEB"/>
    <w:rsid w:val="00DE2F0A"/>
    <w:rsid w:val="00E45D74"/>
    <w:rsid w:val="00E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EFA2D-FDF0-406F-A401-C1AE0776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dcterms:created xsi:type="dcterms:W3CDTF">2018-02-21T16:03:00Z</dcterms:created>
  <dcterms:modified xsi:type="dcterms:W3CDTF">2018-02-21T16:03:00Z</dcterms:modified>
</cp:coreProperties>
</file>