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422" w:rsidRPr="001C6DD9" w:rsidRDefault="001C6DD9" w:rsidP="001C6DD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1C6DD9">
        <w:rPr>
          <w:b/>
          <w:sz w:val="28"/>
          <w:szCs w:val="28"/>
        </w:rPr>
        <w:t>Get to Know Yourself</w:t>
      </w:r>
    </w:p>
    <w:p w:rsidR="001C6DD9" w:rsidRDefault="001C6DD9" w:rsidP="001C6DD9">
      <w:pPr>
        <w:spacing w:after="0"/>
        <w:jc w:val="center"/>
        <w:rPr>
          <w:b/>
          <w:sz w:val="28"/>
          <w:szCs w:val="28"/>
        </w:rPr>
      </w:pPr>
      <w:r w:rsidRPr="001C6DD9">
        <w:rPr>
          <w:b/>
          <w:sz w:val="28"/>
          <w:szCs w:val="28"/>
        </w:rPr>
        <w:t>Interest Inventory</w:t>
      </w:r>
    </w:p>
    <w:p w:rsidR="001C6DD9" w:rsidRDefault="001C6DD9" w:rsidP="001C6DD9">
      <w:pPr>
        <w:spacing w:after="0"/>
        <w:jc w:val="center"/>
        <w:rPr>
          <w:b/>
          <w:sz w:val="28"/>
          <w:szCs w:val="28"/>
        </w:rPr>
      </w:pPr>
    </w:p>
    <w:p w:rsidR="001C6DD9" w:rsidRDefault="001C6DD9" w:rsidP="001C6D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simple interest inventory shows students their individual career personality and matches that personality with examples of careers they will enjoy and be the most successful at. </w:t>
      </w:r>
    </w:p>
    <w:p w:rsidR="001C6DD9" w:rsidRDefault="001C6DD9" w:rsidP="001C6DD9">
      <w:pPr>
        <w:spacing w:after="0"/>
        <w:rPr>
          <w:sz w:val="24"/>
          <w:szCs w:val="24"/>
        </w:rPr>
      </w:pPr>
    </w:p>
    <w:p w:rsidR="001C6DD9" w:rsidRDefault="001C6DD9" w:rsidP="001C6DD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total activity takes 15 – 20 minutes if completed as follows:</w:t>
      </w:r>
    </w:p>
    <w:p w:rsidR="001C6DD9" w:rsidRDefault="001C6DD9" w:rsidP="001C6DD9">
      <w:pPr>
        <w:spacing w:after="0"/>
        <w:rPr>
          <w:sz w:val="24"/>
          <w:szCs w:val="24"/>
        </w:rPr>
      </w:pPr>
    </w:p>
    <w:p w:rsidR="0005712A" w:rsidRDefault="001C6DD9" w:rsidP="001C6D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Explain to students, everyone has a career personality meaning we all have traits and characteristics that make us good at certain kinds of jobs.  This activity will help identify the </w:t>
      </w:r>
      <w:r w:rsidR="0005712A">
        <w:rPr>
          <w:sz w:val="24"/>
          <w:szCs w:val="24"/>
        </w:rPr>
        <w:t xml:space="preserve">most dominant career personalities of </w:t>
      </w:r>
      <w:r w:rsidR="0005712A" w:rsidRPr="0005712A">
        <w:rPr>
          <w:b/>
          <w:i/>
          <w:sz w:val="24"/>
          <w:szCs w:val="24"/>
        </w:rPr>
        <w:t xml:space="preserve">Realistic, Investigative, Artistic, Social, Enterprising, or Conventional.  </w:t>
      </w:r>
      <w:r w:rsidR="0005712A">
        <w:rPr>
          <w:sz w:val="24"/>
          <w:szCs w:val="24"/>
        </w:rPr>
        <w:t>Once every student has completed the inventory, the class will learn the meaning of each personality.  Some students will have ties or career personalities that are close</w:t>
      </w:r>
      <w:r w:rsidR="00394FFF">
        <w:rPr>
          <w:sz w:val="24"/>
          <w:szCs w:val="24"/>
        </w:rPr>
        <w:t xml:space="preserve">, </w:t>
      </w:r>
      <w:r w:rsidR="0005712A">
        <w:rPr>
          <w:sz w:val="24"/>
          <w:szCs w:val="24"/>
        </w:rPr>
        <w:t>as we all tend to cross over a few areas.</w:t>
      </w:r>
      <w:r w:rsidR="001F1F7B">
        <w:rPr>
          <w:sz w:val="24"/>
          <w:szCs w:val="24"/>
        </w:rPr>
        <w:t xml:space="preserve">  The teacher may want to allow a few moments</w:t>
      </w:r>
      <w:r w:rsidR="00394FFF">
        <w:rPr>
          <w:sz w:val="24"/>
          <w:szCs w:val="24"/>
        </w:rPr>
        <w:t xml:space="preserve"> prior to completing the survey</w:t>
      </w:r>
      <w:r w:rsidR="001F1F7B">
        <w:rPr>
          <w:sz w:val="24"/>
          <w:szCs w:val="24"/>
        </w:rPr>
        <w:t xml:space="preserve"> for the students to share what careers they think they may be interested in pursuing.  </w:t>
      </w:r>
    </w:p>
    <w:p w:rsidR="0005712A" w:rsidRDefault="0005712A" w:rsidP="001C6DD9">
      <w:pPr>
        <w:spacing w:after="0"/>
        <w:rPr>
          <w:sz w:val="24"/>
          <w:szCs w:val="24"/>
        </w:rPr>
      </w:pPr>
    </w:p>
    <w:p w:rsidR="0005712A" w:rsidRDefault="0005712A" w:rsidP="001C6D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Have the student read down the columns and put an X in every box that describes themselves.  At the bottom of each column total the number of X marks and write the number in the box.  Do this for each column.  </w:t>
      </w:r>
    </w:p>
    <w:p w:rsidR="00394FFF" w:rsidRDefault="00394FFF" w:rsidP="001C6DD9">
      <w:pPr>
        <w:spacing w:after="0"/>
        <w:rPr>
          <w:sz w:val="24"/>
          <w:szCs w:val="24"/>
        </w:rPr>
      </w:pPr>
    </w:p>
    <w:p w:rsidR="00394FFF" w:rsidRDefault="00394FFF" w:rsidP="001C6DD9">
      <w:pPr>
        <w:spacing w:after="0"/>
        <w:rPr>
          <w:sz w:val="24"/>
          <w:szCs w:val="24"/>
        </w:rPr>
      </w:pPr>
      <w:r>
        <w:rPr>
          <w:sz w:val="24"/>
          <w:szCs w:val="24"/>
        </w:rPr>
        <w:t>Words on the survey students may not be familiar with:</w:t>
      </w:r>
    </w:p>
    <w:p w:rsidR="00394FFF" w:rsidRPr="00394FFF" w:rsidRDefault="00394FFF" w:rsidP="00394FF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94FFF">
        <w:rPr>
          <w:sz w:val="24"/>
          <w:szCs w:val="24"/>
        </w:rPr>
        <w:t>Mechanically Inclined</w:t>
      </w:r>
      <w:r w:rsidRPr="00394FFF">
        <w:rPr>
          <w:sz w:val="24"/>
          <w:szCs w:val="24"/>
        </w:rPr>
        <w:tab/>
      </w:r>
    </w:p>
    <w:p w:rsidR="00394FFF" w:rsidRPr="00394FFF" w:rsidRDefault="00394FFF" w:rsidP="00394FF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94FFF">
        <w:rPr>
          <w:sz w:val="24"/>
          <w:szCs w:val="24"/>
        </w:rPr>
        <w:t>Precise</w:t>
      </w:r>
    </w:p>
    <w:p w:rsidR="00394FFF" w:rsidRPr="00394FFF" w:rsidRDefault="00394FFF" w:rsidP="00394FF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94FFF">
        <w:rPr>
          <w:sz w:val="24"/>
          <w:szCs w:val="24"/>
        </w:rPr>
        <w:t>Intuitive</w:t>
      </w:r>
    </w:p>
    <w:p w:rsidR="00394FFF" w:rsidRPr="00394FFF" w:rsidRDefault="00394FFF" w:rsidP="00394FF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94FFF">
        <w:rPr>
          <w:sz w:val="24"/>
          <w:szCs w:val="24"/>
        </w:rPr>
        <w:t>Analytical</w:t>
      </w:r>
    </w:p>
    <w:p w:rsidR="00394FFF" w:rsidRPr="00394FFF" w:rsidRDefault="00394FFF" w:rsidP="00394FF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94FFF">
        <w:rPr>
          <w:sz w:val="24"/>
          <w:szCs w:val="24"/>
        </w:rPr>
        <w:t>Abstract</w:t>
      </w:r>
    </w:p>
    <w:p w:rsidR="0005712A" w:rsidRDefault="0005712A" w:rsidP="001C6DD9">
      <w:pPr>
        <w:spacing w:after="0"/>
        <w:rPr>
          <w:sz w:val="24"/>
          <w:szCs w:val="24"/>
        </w:rPr>
      </w:pPr>
    </w:p>
    <w:p w:rsidR="001F1F7B" w:rsidRDefault="00604D2C" w:rsidP="001C6DD9">
      <w:pPr>
        <w:spacing w:after="0"/>
        <w:rPr>
          <w:sz w:val="24"/>
          <w:szCs w:val="24"/>
        </w:rPr>
      </w:pPr>
      <w:r>
        <w:rPr>
          <w:sz w:val="24"/>
          <w:szCs w:val="24"/>
        </w:rPr>
        <w:t>At the top</w:t>
      </w:r>
      <w:r w:rsidR="0005712A">
        <w:rPr>
          <w:sz w:val="24"/>
          <w:szCs w:val="24"/>
        </w:rPr>
        <w:t xml:space="preserve"> of the paper </w:t>
      </w:r>
      <w:r>
        <w:rPr>
          <w:sz w:val="24"/>
          <w:szCs w:val="24"/>
        </w:rPr>
        <w:t xml:space="preserve">in the Career Personality Space, </w:t>
      </w:r>
      <w:r w:rsidR="0005712A">
        <w:rPr>
          <w:sz w:val="24"/>
          <w:szCs w:val="24"/>
        </w:rPr>
        <w:t xml:space="preserve">write the letter or letters of the column that had the most X marks.  </w:t>
      </w:r>
      <w:r w:rsidR="001F1F7B">
        <w:rPr>
          <w:sz w:val="24"/>
          <w:szCs w:val="24"/>
        </w:rPr>
        <w:t>Review the meaning of each letter aloud and the related jobs</w:t>
      </w:r>
      <w:r w:rsidR="00394FFF">
        <w:rPr>
          <w:sz w:val="24"/>
          <w:szCs w:val="24"/>
        </w:rPr>
        <w:t xml:space="preserve"> (on the back of the survey)</w:t>
      </w:r>
      <w:r w:rsidR="001F1F7B">
        <w:rPr>
          <w:sz w:val="24"/>
          <w:szCs w:val="24"/>
        </w:rPr>
        <w:t xml:space="preserve">. </w:t>
      </w:r>
    </w:p>
    <w:p w:rsidR="00394FFF" w:rsidRDefault="00394FFF" w:rsidP="001C6DD9">
      <w:pPr>
        <w:spacing w:after="0"/>
        <w:rPr>
          <w:sz w:val="24"/>
          <w:szCs w:val="24"/>
        </w:rPr>
      </w:pPr>
    </w:p>
    <w:p w:rsidR="00394FFF" w:rsidRDefault="00394FFF" w:rsidP="001C6DD9">
      <w:pPr>
        <w:spacing w:after="0"/>
        <w:rPr>
          <w:sz w:val="24"/>
          <w:szCs w:val="24"/>
        </w:rPr>
      </w:pPr>
      <w:r>
        <w:rPr>
          <w:sz w:val="24"/>
          <w:szCs w:val="24"/>
        </w:rPr>
        <w:t>Have the students complete the worksheet (it may serve as an artifact) and discuss their answers.</w:t>
      </w:r>
    </w:p>
    <w:sectPr w:rsidR="00394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7D7B"/>
    <w:multiLevelType w:val="hybridMultilevel"/>
    <w:tmpl w:val="42F0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240C9"/>
    <w:multiLevelType w:val="hybridMultilevel"/>
    <w:tmpl w:val="29CA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D9"/>
    <w:rsid w:val="0005712A"/>
    <w:rsid w:val="00153ECF"/>
    <w:rsid w:val="001C6DD9"/>
    <w:rsid w:val="001F1F7B"/>
    <w:rsid w:val="00394FFF"/>
    <w:rsid w:val="004F6422"/>
    <w:rsid w:val="0060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6EA21-0424-4BD5-A3FF-89139313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County Technical School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mhgiffen@gmail.com</cp:lastModifiedBy>
  <cp:revision>2</cp:revision>
  <dcterms:created xsi:type="dcterms:W3CDTF">2019-04-30T13:54:00Z</dcterms:created>
  <dcterms:modified xsi:type="dcterms:W3CDTF">2019-04-30T13:54:00Z</dcterms:modified>
</cp:coreProperties>
</file>